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4785"/>
        <w:gridCol w:w="4786"/>
      </w:tblGrid>
      <w:tr w:rsidR="00542AC1" w:rsidTr="00542AC1">
        <w:tc>
          <w:tcPr>
            <w:tcW w:w="4785" w:type="dxa"/>
          </w:tcPr>
          <w:p w:rsidR="00542AC1" w:rsidRDefault="00542AC1" w:rsidP="00542AC1">
            <w:pPr>
              <w:jc w:val="both"/>
              <w:rPr>
                <w:rFonts w:ascii="Times New Roman" w:hAnsi="Times New Roman" w:cs="Times New Roman"/>
                <w:sz w:val="24"/>
                <w:szCs w:val="24"/>
              </w:rPr>
            </w:pPr>
          </w:p>
        </w:tc>
        <w:tc>
          <w:tcPr>
            <w:tcW w:w="4786" w:type="dxa"/>
          </w:tcPr>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Устав зарегистрирован</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Главное управление министерства</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юстиции Российской Федерации</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по Санкт-Петербургу</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«07» сентября 2011 года</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RU781520002011001</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RU781520002016001</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от 20.07.2016</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RU781520002016002</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от 04.10.2016</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RU781520002017001</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от 25.12.2017</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RU781520002018001</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от 28.09.2018</w:t>
            </w:r>
            <w:r w:rsidRPr="00542AC1">
              <w:rPr>
                <w:rFonts w:ascii="Times New Roman" w:hAnsi="Times New Roman" w:cs="Times New Roman"/>
                <w:sz w:val="20"/>
                <w:szCs w:val="20"/>
              </w:rPr>
              <w:tab/>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Государственный регистрационный</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 RU781520002019001</w:t>
            </w:r>
          </w:p>
          <w:p w:rsidR="00542AC1" w:rsidRPr="00542AC1" w:rsidRDefault="00542AC1" w:rsidP="00542AC1">
            <w:pPr>
              <w:jc w:val="both"/>
              <w:rPr>
                <w:rFonts w:ascii="Times New Roman" w:hAnsi="Times New Roman" w:cs="Times New Roman"/>
                <w:sz w:val="20"/>
                <w:szCs w:val="20"/>
              </w:rPr>
            </w:pPr>
            <w:r w:rsidRPr="00542AC1">
              <w:rPr>
                <w:rFonts w:ascii="Times New Roman" w:hAnsi="Times New Roman" w:cs="Times New Roman"/>
                <w:sz w:val="20"/>
                <w:szCs w:val="20"/>
              </w:rPr>
              <w:t>от 27.03.2019</w:t>
            </w:r>
          </w:p>
          <w:p w:rsidR="00542AC1" w:rsidRDefault="00542AC1" w:rsidP="00542AC1">
            <w:pPr>
              <w:jc w:val="both"/>
              <w:rPr>
                <w:rFonts w:ascii="Times New Roman" w:hAnsi="Times New Roman" w:cs="Times New Roman"/>
                <w:sz w:val="24"/>
                <w:szCs w:val="24"/>
              </w:rPr>
            </w:pPr>
          </w:p>
        </w:tc>
      </w:tr>
    </w:tbl>
    <w:p w:rsidR="00542AC1" w:rsidRPr="00542AC1" w:rsidRDefault="00542AC1" w:rsidP="00542AC1">
      <w:pPr>
        <w:jc w:val="center"/>
        <w:rPr>
          <w:rFonts w:ascii="Times New Roman" w:hAnsi="Times New Roman" w:cs="Times New Roman"/>
          <w:b/>
          <w:sz w:val="24"/>
          <w:szCs w:val="24"/>
        </w:rPr>
      </w:pPr>
      <w:r w:rsidRPr="00542AC1">
        <w:rPr>
          <w:rFonts w:ascii="Times New Roman" w:hAnsi="Times New Roman" w:cs="Times New Roman"/>
          <w:b/>
          <w:sz w:val="24"/>
          <w:szCs w:val="24"/>
        </w:rPr>
        <w:t>УСТАВ</w:t>
      </w:r>
    </w:p>
    <w:p w:rsidR="00542AC1" w:rsidRPr="00542AC1" w:rsidRDefault="00542AC1" w:rsidP="00542AC1">
      <w:pPr>
        <w:jc w:val="center"/>
        <w:rPr>
          <w:rFonts w:ascii="Times New Roman" w:hAnsi="Times New Roman" w:cs="Times New Roman"/>
          <w:b/>
          <w:sz w:val="24"/>
          <w:szCs w:val="24"/>
        </w:rPr>
      </w:pPr>
      <w:r w:rsidRPr="00542AC1">
        <w:rPr>
          <w:rFonts w:ascii="Times New Roman" w:hAnsi="Times New Roman" w:cs="Times New Roman"/>
          <w:b/>
          <w:sz w:val="24"/>
          <w:szCs w:val="24"/>
        </w:rPr>
        <w:t>внутригородского муниципального образования Санкт-Петербурга</w:t>
      </w:r>
    </w:p>
    <w:p w:rsidR="00542AC1" w:rsidRPr="00542AC1" w:rsidRDefault="00542AC1" w:rsidP="00542AC1">
      <w:pPr>
        <w:jc w:val="center"/>
        <w:rPr>
          <w:rFonts w:ascii="Times New Roman" w:hAnsi="Times New Roman" w:cs="Times New Roman"/>
          <w:b/>
          <w:sz w:val="24"/>
          <w:szCs w:val="24"/>
        </w:rPr>
      </w:pPr>
      <w:r w:rsidRPr="00542AC1">
        <w:rPr>
          <w:rFonts w:ascii="Times New Roman" w:hAnsi="Times New Roman" w:cs="Times New Roman"/>
          <w:b/>
          <w:sz w:val="24"/>
          <w:szCs w:val="24"/>
        </w:rPr>
        <w:t>поселок Парголово</w:t>
      </w:r>
    </w:p>
    <w:p w:rsidR="00542AC1" w:rsidRPr="00542AC1" w:rsidRDefault="00542AC1" w:rsidP="00542AC1">
      <w:pPr>
        <w:jc w:val="center"/>
        <w:rPr>
          <w:rFonts w:ascii="Times New Roman" w:hAnsi="Times New Roman" w:cs="Times New Roman"/>
          <w:b/>
          <w:sz w:val="24"/>
          <w:szCs w:val="24"/>
        </w:rPr>
      </w:pPr>
      <w:r w:rsidRPr="00542AC1">
        <w:rPr>
          <w:rFonts w:ascii="Times New Roman" w:hAnsi="Times New Roman" w:cs="Times New Roman"/>
          <w:b/>
          <w:sz w:val="24"/>
          <w:szCs w:val="24"/>
        </w:rPr>
        <w:t>Санкт-Петербург</w:t>
      </w:r>
    </w:p>
    <w:p w:rsidR="00283FE0" w:rsidRDefault="00542AC1" w:rsidP="00283FE0">
      <w:pPr>
        <w:jc w:val="center"/>
        <w:rPr>
          <w:rFonts w:ascii="Times New Roman" w:hAnsi="Times New Roman" w:cs="Times New Roman"/>
          <w:b/>
          <w:sz w:val="24"/>
          <w:szCs w:val="24"/>
        </w:rPr>
      </w:pPr>
      <w:r w:rsidRPr="00542AC1">
        <w:rPr>
          <w:rFonts w:ascii="Times New Roman" w:hAnsi="Times New Roman" w:cs="Times New Roman"/>
          <w:b/>
          <w:sz w:val="24"/>
          <w:szCs w:val="24"/>
        </w:rPr>
        <w:t>2011 год</w:t>
      </w:r>
    </w:p>
    <w:tbl>
      <w:tblPr>
        <w:tblStyle w:val="a6"/>
        <w:tblW w:w="0" w:type="auto"/>
        <w:tblLook w:val="04A0"/>
      </w:tblPr>
      <w:tblGrid>
        <w:gridCol w:w="9571"/>
      </w:tblGrid>
      <w:tr w:rsidR="00283FE0" w:rsidTr="00283FE0">
        <w:tc>
          <w:tcPr>
            <w:tcW w:w="9571" w:type="dxa"/>
          </w:tcPr>
          <w:p w:rsidR="00283FE0" w:rsidRPr="00283FE0" w:rsidRDefault="00283FE0" w:rsidP="00283FE0">
            <w:pPr>
              <w:jc w:val="both"/>
              <w:rPr>
                <w:rFonts w:ascii="Times New Roman" w:hAnsi="Times New Roman" w:cs="Times New Roman"/>
                <w:b/>
                <w:sz w:val="16"/>
                <w:szCs w:val="16"/>
              </w:rPr>
            </w:pPr>
            <w:r w:rsidRPr="00283FE0">
              <w:rPr>
                <w:rFonts w:ascii="Times New Roman" w:hAnsi="Times New Roman" w:cs="Times New Roman"/>
                <w:sz w:val="16"/>
                <w:szCs w:val="16"/>
              </w:rPr>
              <w:t>Устав принят Решением Муниципального совета внутригородского муниципального образования Санкт-Петербурга поселка Парголово от «18» августа 2011 года № 38</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Глава внутригородского муниципального образования Санкт-Петербурга поселка Парголово</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 xml:space="preserve">_______________            О.А. </w:t>
            </w:r>
            <w:proofErr w:type="spellStart"/>
            <w:r w:rsidRPr="00283FE0">
              <w:rPr>
                <w:rFonts w:ascii="Times New Roman" w:hAnsi="Times New Roman" w:cs="Times New Roman"/>
                <w:sz w:val="16"/>
                <w:szCs w:val="16"/>
              </w:rPr>
              <w:t>Кутыловская</w:t>
            </w:r>
            <w:proofErr w:type="spellEnd"/>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29.06.2016</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 xml:space="preserve"> № 12</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283FE0" w:rsidRPr="00283FE0" w:rsidRDefault="00283FE0" w:rsidP="00283FE0">
            <w:pPr>
              <w:jc w:val="both"/>
              <w:rPr>
                <w:rFonts w:ascii="Times New Roman" w:hAnsi="Times New Roman" w:cs="Times New Roman"/>
                <w:sz w:val="16"/>
                <w:szCs w:val="16"/>
              </w:rPr>
            </w:pPr>
            <w:r w:rsidRPr="00283FE0">
              <w:rPr>
                <w:rFonts w:ascii="Times New Roman" w:hAnsi="Times New Roman" w:cs="Times New Roman"/>
                <w:sz w:val="16"/>
                <w:szCs w:val="16"/>
              </w:rPr>
              <w:t>Изменения внесены решением муниципального совета внутригородского муниципального образования Санкт-Петербурга поселок Парголово от 20.03.2019 № 03</w:t>
            </w:r>
          </w:p>
          <w:p w:rsidR="00283FE0" w:rsidRDefault="00283FE0" w:rsidP="00283FE0">
            <w:pPr>
              <w:jc w:val="both"/>
              <w:rPr>
                <w:rFonts w:ascii="Times New Roman" w:hAnsi="Times New Roman" w:cs="Times New Roman"/>
                <w:sz w:val="16"/>
                <w:szCs w:val="16"/>
              </w:rPr>
            </w:pPr>
          </w:p>
        </w:tc>
      </w:tr>
    </w:tbl>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Настоящий Устав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w:t>
      </w:r>
      <w:proofErr w:type="gramEnd"/>
      <w:r w:rsidRPr="00542AC1">
        <w:rPr>
          <w:rFonts w:ascii="Times New Roman" w:hAnsi="Times New Roman" w:cs="Times New Roman"/>
          <w:sz w:val="24"/>
          <w:szCs w:val="24"/>
        </w:rPr>
        <w:t xml:space="preserve"> порядок организации и осуществления местного самоуправления на территории внутригородского муниципального образования Санкт-Петербурга поселок Парголово, исходя из интересов населения, с учетом исторических и иных местных традиций.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ГЛАВА 1. ОБЩИЕ ПОЛОЖЕНИЯ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 Наименование и символика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Официальное наименование Муниципального </w:t>
      </w:r>
      <w:proofErr w:type="gramStart"/>
      <w:r w:rsidRPr="00542AC1">
        <w:rPr>
          <w:rFonts w:ascii="Times New Roman" w:hAnsi="Times New Roman" w:cs="Times New Roman"/>
          <w:sz w:val="24"/>
          <w:szCs w:val="24"/>
        </w:rPr>
        <w:t>образования–внутригородское</w:t>
      </w:r>
      <w:proofErr w:type="gramEnd"/>
      <w:r w:rsidRPr="00542AC1">
        <w:rPr>
          <w:rFonts w:ascii="Times New Roman" w:hAnsi="Times New Roman" w:cs="Times New Roman"/>
          <w:sz w:val="24"/>
          <w:szCs w:val="24"/>
        </w:rPr>
        <w:t xml:space="preserve"> муниципальное образование Санкт-Петербурга поселок Парголово.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Сокращенное наименование Муниципального образования – МО Парголово.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Муниципальное образование вправе иметь собственные официальные символы, описание и порядок использования которых утверждается Уставом МО Парголово или нормативным правовым актом Муниципального совета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 Население Муниципального образования</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 Граница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Муниципальное образование расположено в границах Выборгского района Санкт-Петербурга. В состав Муниципального образования входят населенные пункты: Парголово, Торфяное, Осиновая Роща, </w:t>
      </w:r>
      <w:proofErr w:type="gramStart"/>
      <w:r w:rsidRPr="00542AC1">
        <w:rPr>
          <w:rFonts w:ascii="Times New Roman" w:hAnsi="Times New Roman" w:cs="Times New Roman"/>
          <w:sz w:val="24"/>
          <w:szCs w:val="24"/>
        </w:rPr>
        <w:t>Пригородный</w:t>
      </w:r>
      <w:proofErr w:type="gramEnd"/>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w:t>
      </w:r>
      <w:proofErr w:type="gramStart"/>
      <w:r w:rsidRPr="00542AC1">
        <w:rPr>
          <w:rFonts w:ascii="Times New Roman" w:hAnsi="Times New Roman" w:cs="Times New Roman"/>
          <w:sz w:val="24"/>
          <w:szCs w:val="24"/>
        </w:rPr>
        <w:t>Территория Муниципального образования определяется границей, проходящей от мелиоративной канавы (граница с Всеволожским районом Ленинградской области) по продолжению оси и по оси проспекта Энгельса до Суздальского проспекта, далее по оси Суздальского проспекта до Выборгского шоссе, далее по оси Выборгского шоссе до Северной стороны полосы отвода Парнасской соединительной ветки железной дороги, далее в западном направлении по северной стороне полосы отвода Парнасской соединительной</w:t>
      </w:r>
      <w:proofErr w:type="gramEnd"/>
      <w:r w:rsidRPr="00542AC1">
        <w:rPr>
          <w:rFonts w:ascii="Times New Roman" w:hAnsi="Times New Roman" w:cs="Times New Roman"/>
          <w:sz w:val="24"/>
          <w:szCs w:val="24"/>
        </w:rPr>
        <w:t xml:space="preserve"> </w:t>
      </w:r>
      <w:proofErr w:type="gramStart"/>
      <w:r w:rsidRPr="00542AC1">
        <w:rPr>
          <w:rFonts w:ascii="Times New Roman" w:hAnsi="Times New Roman" w:cs="Times New Roman"/>
          <w:sz w:val="24"/>
          <w:szCs w:val="24"/>
        </w:rPr>
        <w:t xml:space="preserve">ветки железной дороги до дороги в Каменку, далее по ее оси на юго-запад до западной границы квартала 92 </w:t>
      </w:r>
      <w:proofErr w:type="spellStart"/>
      <w:r w:rsidRPr="00542AC1">
        <w:rPr>
          <w:rFonts w:ascii="Times New Roman" w:hAnsi="Times New Roman" w:cs="Times New Roman"/>
          <w:sz w:val="24"/>
          <w:szCs w:val="24"/>
        </w:rPr>
        <w:t>Песочинского</w:t>
      </w:r>
      <w:proofErr w:type="spellEnd"/>
      <w:r w:rsidRPr="00542AC1">
        <w:rPr>
          <w:rFonts w:ascii="Times New Roman" w:hAnsi="Times New Roman" w:cs="Times New Roman"/>
          <w:sz w:val="24"/>
          <w:szCs w:val="24"/>
        </w:rPr>
        <w:t xml:space="preserve"> лесничества, далее на северо-запад по западной границе кварталов 92, 77, 75 </w:t>
      </w:r>
      <w:proofErr w:type="spellStart"/>
      <w:r w:rsidRPr="00542AC1">
        <w:rPr>
          <w:rFonts w:ascii="Times New Roman" w:hAnsi="Times New Roman" w:cs="Times New Roman"/>
          <w:sz w:val="24"/>
          <w:szCs w:val="24"/>
        </w:rPr>
        <w:t>Песочинского</w:t>
      </w:r>
      <w:proofErr w:type="spellEnd"/>
      <w:r w:rsidRPr="00542AC1">
        <w:rPr>
          <w:rFonts w:ascii="Times New Roman" w:hAnsi="Times New Roman" w:cs="Times New Roman"/>
          <w:sz w:val="24"/>
          <w:szCs w:val="24"/>
        </w:rPr>
        <w:t xml:space="preserve"> лесничества, по южной границе лесного квартала 74 и юго-восточной границе кварталов 71, 70, 69, 68 </w:t>
      </w:r>
      <w:proofErr w:type="spellStart"/>
      <w:r w:rsidRPr="00542AC1">
        <w:rPr>
          <w:rFonts w:ascii="Times New Roman" w:hAnsi="Times New Roman" w:cs="Times New Roman"/>
          <w:sz w:val="24"/>
          <w:szCs w:val="24"/>
        </w:rPr>
        <w:t>Песочинского</w:t>
      </w:r>
      <w:proofErr w:type="spellEnd"/>
      <w:r w:rsidRPr="00542AC1">
        <w:rPr>
          <w:rFonts w:ascii="Times New Roman" w:hAnsi="Times New Roman" w:cs="Times New Roman"/>
          <w:sz w:val="24"/>
          <w:szCs w:val="24"/>
        </w:rPr>
        <w:t xml:space="preserve"> лесничества до реки Черной (</w:t>
      </w:r>
      <w:proofErr w:type="spellStart"/>
      <w:r w:rsidRPr="00542AC1">
        <w:rPr>
          <w:rFonts w:ascii="Times New Roman" w:hAnsi="Times New Roman" w:cs="Times New Roman"/>
          <w:sz w:val="24"/>
          <w:szCs w:val="24"/>
        </w:rPr>
        <w:t>Парголовки</w:t>
      </w:r>
      <w:proofErr w:type="spellEnd"/>
      <w:r w:rsidRPr="00542AC1">
        <w:rPr>
          <w:rFonts w:ascii="Times New Roman" w:hAnsi="Times New Roman" w:cs="Times New Roman"/>
          <w:sz w:val="24"/>
          <w:szCs w:val="24"/>
        </w:rPr>
        <w:t>), далее по оси реки Черной (</w:t>
      </w:r>
      <w:proofErr w:type="spellStart"/>
      <w:r w:rsidRPr="00542AC1">
        <w:rPr>
          <w:rFonts w:ascii="Times New Roman" w:hAnsi="Times New Roman" w:cs="Times New Roman"/>
          <w:sz w:val="24"/>
          <w:szCs w:val="24"/>
        </w:rPr>
        <w:t>Парголовки</w:t>
      </w:r>
      <w:proofErr w:type="spellEnd"/>
      <w:r w:rsidRPr="00542AC1">
        <w:rPr>
          <w:rFonts w:ascii="Times New Roman" w:hAnsi="Times New Roman" w:cs="Times New Roman"/>
          <w:sz w:val="24"/>
          <w:szCs w:val="24"/>
        </w:rPr>
        <w:t>), по восточной</w:t>
      </w:r>
      <w:proofErr w:type="gramEnd"/>
      <w:r w:rsidRPr="00542AC1">
        <w:rPr>
          <w:rFonts w:ascii="Times New Roman" w:hAnsi="Times New Roman" w:cs="Times New Roman"/>
          <w:sz w:val="24"/>
          <w:szCs w:val="24"/>
        </w:rPr>
        <w:t xml:space="preserve"> </w:t>
      </w:r>
      <w:proofErr w:type="gramStart"/>
      <w:r w:rsidRPr="00542AC1">
        <w:rPr>
          <w:rFonts w:ascii="Times New Roman" w:hAnsi="Times New Roman" w:cs="Times New Roman"/>
          <w:sz w:val="24"/>
          <w:szCs w:val="24"/>
        </w:rPr>
        <w:t xml:space="preserve">границе кварталов 21 и 20 Приморского лесничества до кольцевой автодороги, далее в восточном направлении по оси кольцевой автодороги до северной стороны полосы </w:t>
      </w:r>
      <w:r w:rsidRPr="00542AC1">
        <w:rPr>
          <w:rFonts w:ascii="Times New Roman" w:hAnsi="Times New Roman" w:cs="Times New Roman"/>
          <w:sz w:val="24"/>
          <w:szCs w:val="24"/>
        </w:rPr>
        <w:lastRenderedPageBreak/>
        <w:t>отвода Выборгского направления железной дороги, далее по северной стороне полосы отвода Выборгского направления железной дороги до продолжения западной границы территории садоводства «</w:t>
      </w:r>
      <w:proofErr w:type="spellStart"/>
      <w:r w:rsidRPr="00542AC1">
        <w:rPr>
          <w:rFonts w:ascii="Times New Roman" w:hAnsi="Times New Roman" w:cs="Times New Roman"/>
          <w:sz w:val="24"/>
          <w:szCs w:val="24"/>
        </w:rPr>
        <w:t>Гипроникель</w:t>
      </w:r>
      <w:proofErr w:type="spellEnd"/>
      <w:r w:rsidRPr="00542AC1">
        <w:rPr>
          <w:rFonts w:ascii="Times New Roman" w:hAnsi="Times New Roman" w:cs="Times New Roman"/>
          <w:sz w:val="24"/>
          <w:szCs w:val="24"/>
        </w:rPr>
        <w:t>», далее по западной границе территории садоводства «</w:t>
      </w:r>
      <w:proofErr w:type="spellStart"/>
      <w:r w:rsidRPr="00542AC1">
        <w:rPr>
          <w:rFonts w:ascii="Times New Roman" w:hAnsi="Times New Roman" w:cs="Times New Roman"/>
          <w:sz w:val="24"/>
          <w:szCs w:val="24"/>
        </w:rPr>
        <w:t>Гипроникель</w:t>
      </w:r>
      <w:proofErr w:type="spellEnd"/>
      <w:r w:rsidRPr="00542AC1">
        <w:rPr>
          <w:rFonts w:ascii="Times New Roman" w:hAnsi="Times New Roman" w:cs="Times New Roman"/>
          <w:sz w:val="24"/>
          <w:szCs w:val="24"/>
        </w:rPr>
        <w:t>» до Ленинградской улицы поселка Песочный, далее на восток 670</w:t>
      </w:r>
      <w:proofErr w:type="gramEnd"/>
      <w:r w:rsidRPr="00542AC1">
        <w:rPr>
          <w:rFonts w:ascii="Times New Roman" w:hAnsi="Times New Roman" w:cs="Times New Roman"/>
          <w:sz w:val="24"/>
          <w:szCs w:val="24"/>
        </w:rPr>
        <w:t xml:space="preserve"> метров по оси Ленинградской улицы до западной стороны полосы отвода железной дороги Санкт-Петербург – </w:t>
      </w:r>
      <w:proofErr w:type="spellStart"/>
      <w:r w:rsidRPr="00542AC1">
        <w:rPr>
          <w:rFonts w:ascii="Times New Roman" w:hAnsi="Times New Roman" w:cs="Times New Roman"/>
          <w:sz w:val="24"/>
          <w:szCs w:val="24"/>
        </w:rPr>
        <w:t>Сертолово</w:t>
      </w:r>
      <w:proofErr w:type="spellEnd"/>
      <w:r w:rsidRPr="00542AC1">
        <w:rPr>
          <w:rFonts w:ascii="Times New Roman" w:hAnsi="Times New Roman" w:cs="Times New Roman"/>
          <w:sz w:val="24"/>
          <w:szCs w:val="24"/>
        </w:rPr>
        <w:t xml:space="preserve">, далее по западной стороне полосы отвода железной дороги Санкт-Петербург – </w:t>
      </w:r>
      <w:proofErr w:type="spellStart"/>
      <w:r w:rsidRPr="00542AC1">
        <w:rPr>
          <w:rFonts w:ascii="Times New Roman" w:hAnsi="Times New Roman" w:cs="Times New Roman"/>
          <w:sz w:val="24"/>
          <w:szCs w:val="24"/>
        </w:rPr>
        <w:t>Сертолово</w:t>
      </w:r>
      <w:proofErr w:type="spellEnd"/>
      <w:r w:rsidRPr="00542AC1">
        <w:rPr>
          <w:rFonts w:ascii="Times New Roman" w:hAnsi="Times New Roman" w:cs="Times New Roman"/>
          <w:sz w:val="24"/>
          <w:szCs w:val="24"/>
        </w:rPr>
        <w:t xml:space="preserve"> до северной стороны Ленинградской улицы. Затем граница проходит 1650 метров на восток по северной стороне Ленинградской улицы. </w:t>
      </w:r>
      <w:proofErr w:type="gramStart"/>
      <w:r w:rsidRPr="00542AC1">
        <w:rPr>
          <w:rFonts w:ascii="Times New Roman" w:hAnsi="Times New Roman" w:cs="Times New Roman"/>
          <w:sz w:val="24"/>
          <w:szCs w:val="24"/>
        </w:rPr>
        <w:t xml:space="preserve">После этого граница поворачивает на северо-восток и идет по южной границе Морозовского лесхоза, в том числе по северной границе территории садоводства «Парковая Роща», пересекает шоссе Санкт-Петербург – Выборг, идет до автодороги Юкки – </w:t>
      </w:r>
      <w:proofErr w:type="spellStart"/>
      <w:r w:rsidRPr="00542AC1">
        <w:rPr>
          <w:rFonts w:ascii="Times New Roman" w:hAnsi="Times New Roman" w:cs="Times New Roman"/>
          <w:sz w:val="24"/>
          <w:szCs w:val="24"/>
        </w:rPr>
        <w:t>Вартемяги</w:t>
      </w:r>
      <w:proofErr w:type="spellEnd"/>
      <w:r w:rsidRPr="00542AC1">
        <w:rPr>
          <w:rFonts w:ascii="Times New Roman" w:hAnsi="Times New Roman" w:cs="Times New Roman"/>
          <w:sz w:val="24"/>
          <w:szCs w:val="24"/>
        </w:rPr>
        <w:t>, пересекает ее и идет на юго-восток по восточной стороне этой дороги и далее по западной границе территории сельскохозяйственного предприятия «Пригородное» до пересечения с южной границей территории сельскохозяйственного предприятия</w:t>
      </w:r>
      <w:proofErr w:type="gramEnd"/>
      <w:r w:rsidRPr="00542AC1">
        <w:rPr>
          <w:rFonts w:ascii="Times New Roman" w:hAnsi="Times New Roman" w:cs="Times New Roman"/>
          <w:sz w:val="24"/>
          <w:szCs w:val="24"/>
        </w:rPr>
        <w:t xml:space="preserve"> «Бугры», затем по южной границе территории сельскохозяйственного предприятия «Бугры» до местной автодороги. Далее граница идет между границей территории садоводства «</w:t>
      </w:r>
      <w:proofErr w:type="spellStart"/>
      <w:r w:rsidRPr="00542AC1">
        <w:rPr>
          <w:rFonts w:ascii="Times New Roman" w:hAnsi="Times New Roman" w:cs="Times New Roman"/>
          <w:sz w:val="24"/>
          <w:szCs w:val="24"/>
        </w:rPr>
        <w:t>Климовец</w:t>
      </w:r>
      <w:proofErr w:type="spellEnd"/>
      <w:r w:rsidRPr="00542AC1">
        <w:rPr>
          <w:rFonts w:ascii="Times New Roman" w:hAnsi="Times New Roman" w:cs="Times New Roman"/>
          <w:sz w:val="24"/>
          <w:szCs w:val="24"/>
        </w:rPr>
        <w:t>» и южной границей земель сельскохозяйственного предприятия «Бугры», огибая указанное садоводство, которое входит в границы поселка Парголово, по мелиоративной канаве до проспекта Энгельса.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Муниципальное образование является внутригородской территорией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Изменение границы Муниципального образования, его преобразование осуществляется законами Санкт-Петербурга с учетом мнения населения Муниципального образования. Закон Санкт-Петербурга об изменении границ Муниципального образования и его преобразования не должен вступать в силу в период избирательной компании по выборам органа местного самоуправления, в период компании местного референдума.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 Состав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ГЛАВА 2. ВОПРОСЫ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5. Вопросы местного значения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29.06.2016 № 12)</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К вопросам местного значения Муниципального образования относятся: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8) </w:t>
      </w:r>
      <w:proofErr w:type="gramStart"/>
      <w:r w:rsidRPr="00542AC1">
        <w:rPr>
          <w:rFonts w:ascii="Times New Roman" w:hAnsi="Times New Roman" w:cs="Times New Roman"/>
          <w:sz w:val="24"/>
          <w:szCs w:val="24"/>
        </w:rPr>
        <w:t>контроль за</w:t>
      </w:r>
      <w:proofErr w:type="gramEnd"/>
      <w:r w:rsidRPr="00542AC1">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10) содействие в осуществлении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542AC1">
        <w:rPr>
          <w:rFonts w:ascii="Times New Roman" w:hAnsi="Times New Roman" w:cs="Times New Roman"/>
          <w:sz w:val="24"/>
          <w:szCs w:val="24"/>
        </w:rPr>
        <w:t xml:space="preserve"> в соответствии с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42AC1">
        <w:rPr>
          <w:rFonts w:ascii="Times New Roman" w:hAnsi="Times New Roman" w:cs="Times New Roman"/>
          <w:sz w:val="24"/>
          <w:szCs w:val="24"/>
        </w:rPr>
        <w:t>пуаре</w:t>
      </w:r>
      <w:proofErr w:type="spellEnd"/>
      <w:r w:rsidRPr="00542AC1">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542AC1">
        <w:rPr>
          <w:rFonts w:ascii="Times New Roman" w:hAnsi="Times New Roman" w:cs="Times New Roman"/>
          <w:sz w:val="24"/>
          <w:szCs w:val="24"/>
        </w:rPr>
        <w:t>пуаре</w:t>
      </w:r>
      <w:proofErr w:type="spellEnd"/>
      <w:r w:rsidRPr="00542AC1">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542AC1">
        <w:rPr>
          <w:rFonts w:ascii="Times New Roman" w:hAnsi="Times New Roman" w:cs="Times New Roman"/>
          <w:sz w:val="24"/>
          <w:szCs w:val="24"/>
        </w:rPr>
        <w:t>акте</w:t>
      </w:r>
      <w:proofErr w:type="gramEnd"/>
      <w:r w:rsidRPr="00542AC1">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20) осуществление защиты прав потребителей;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21) содействие развитию малого бизнеса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22) содержание муниципальной информационной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26) участие в деятельности по профилактике правонарушений в Санкт-Петербурге в соответствии с федеральным законодательством </w:t>
      </w:r>
      <w:proofErr w:type="spellStart"/>
      <w:r w:rsidRPr="00542AC1">
        <w:rPr>
          <w:rFonts w:ascii="Times New Roman" w:hAnsi="Times New Roman" w:cs="Times New Roman"/>
          <w:sz w:val="24"/>
          <w:szCs w:val="24"/>
        </w:rPr>
        <w:t>изаконодательством</w:t>
      </w:r>
      <w:proofErr w:type="spellEnd"/>
      <w:r w:rsidRPr="00542AC1">
        <w:rPr>
          <w:rFonts w:ascii="Times New Roman" w:hAnsi="Times New Roman" w:cs="Times New Roman"/>
          <w:sz w:val="24"/>
          <w:szCs w:val="24"/>
        </w:rPr>
        <w:t xml:space="preserve">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27) участие в профилактике терроризма и экстремизма, а также в минимизации </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или) ликвидации последствий их проявлений;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или) исполнительными органами государственной власти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28) участие в организации и финансировании: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проведения оплачиваемых общественных работ;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ярмарок вакансий и учебных рабочих мест.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Участие в организации мероприятий, указанных в абзаце </w:t>
      </w:r>
      <w:proofErr w:type="spellStart"/>
      <w:r w:rsidRPr="00542AC1">
        <w:rPr>
          <w:rFonts w:ascii="Times New Roman" w:hAnsi="Times New Roman" w:cs="Times New Roman"/>
          <w:sz w:val="24"/>
          <w:szCs w:val="24"/>
        </w:rPr>
        <w:t>третьемнастоящего</w:t>
      </w:r>
      <w:proofErr w:type="spellEnd"/>
      <w:r w:rsidRPr="00542AC1">
        <w:rPr>
          <w:rFonts w:ascii="Times New Roman" w:hAnsi="Times New Roman" w:cs="Times New Roman"/>
          <w:sz w:val="24"/>
          <w:szCs w:val="24"/>
        </w:rPr>
        <w:t xml:space="preserve"> подпункта, осуществляется в порядке, установленном Правительством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29) согласование адресного перечня территорий, предназначенных для организации выгула собак;</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30) осуществление противодействия коррупции в пределах своих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542AC1">
        <w:rPr>
          <w:rFonts w:ascii="Times New Roman" w:hAnsi="Times New Roman" w:cs="Times New Roman"/>
          <w:sz w:val="24"/>
          <w:szCs w:val="24"/>
        </w:rPr>
        <w:t xml:space="preserve"> пенсии в соответствии с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 xml:space="preserve">33) участие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42AC1">
        <w:rPr>
          <w:rFonts w:ascii="Times New Roman" w:hAnsi="Times New Roman" w:cs="Times New Roman"/>
          <w:sz w:val="24"/>
          <w:szCs w:val="24"/>
        </w:rPr>
        <w:t>психоактивных</w:t>
      </w:r>
      <w:proofErr w:type="spellEnd"/>
      <w:r w:rsidRPr="00542AC1">
        <w:rPr>
          <w:rFonts w:ascii="Times New Roman" w:hAnsi="Times New Roman" w:cs="Times New Roman"/>
          <w:sz w:val="24"/>
          <w:szCs w:val="24"/>
        </w:rPr>
        <w:t xml:space="preserve"> веществ, наркомании в Санкт-Петербурге;</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37) согласование границ зон экстренного оповещения населения;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38) размещение информации о кадровом обеспечении органа местного самоуправления в соответствии с Федеральным законом</w:t>
      </w:r>
      <w:proofErr w:type="gramStart"/>
      <w:r w:rsidRPr="00542AC1">
        <w:rPr>
          <w:rFonts w:ascii="Times New Roman" w:hAnsi="Times New Roman" w:cs="Times New Roman"/>
          <w:sz w:val="24"/>
          <w:szCs w:val="24"/>
        </w:rPr>
        <w:t>«О</w:t>
      </w:r>
      <w:proofErr w:type="gramEnd"/>
      <w:r w:rsidRPr="00542AC1">
        <w:rPr>
          <w:rFonts w:ascii="Times New Roman" w:hAnsi="Times New Roman" w:cs="Times New Roman"/>
          <w:sz w:val="24"/>
          <w:szCs w:val="24"/>
        </w:rPr>
        <w:t>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w:t>
      </w:r>
      <w:r w:rsidRPr="00542AC1">
        <w:rPr>
          <w:rFonts w:ascii="Times New Roman" w:hAnsi="Times New Roman" w:cs="Times New Roman"/>
          <w:sz w:val="24"/>
          <w:szCs w:val="24"/>
        </w:rPr>
        <w:lastRenderedPageBreak/>
        <w:t>образования, социальную и культурную адаптацию мигрантов, профилактику межнациональных (межэтнических) конфликтов.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Пункт 41) исключен.</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42) организация и проведение </w:t>
      </w:r>
      <w:proofErr w:type="gramStart"/>
      <w:r w:rsidRPr="00542AC1">
        <w:rPr>
          <w:rFonts w:ascii="Times New Roman" w:hAnsi="Times New Roman" w:cs="Times New Roman"/>
          <w:sz w:val="24"/>
          <w:szCs w:val="24"/>
        </w:rPr>
        <w:t>местных</w:t>
      </w:r>
      <w:proofErr w:type="gramEnd"/>
      <w:r w:rsidRPr="00542AC1">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43) организация и проведение мероприятий по сохранению и развитию местных традиций и обрядов;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45) проведение работ по военно-патриотическому воспитанию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46) организация и проведение </w:t>
      </w:r>
      <w:proofErr w:type="spellStart"/>
      <w:r w:rsidRPr="00542AC1">
        <w:rPr>
          <w:rFonts w:ascii="Times New Roman" w:hAnsi="Times New Roman" w:cs="Times New Roman"/>
          <w:sz w:val="24"/>
          <w:szCs w:val="24"/>
        </w:rPr>
        <w:t>досуговых</w:t>
      </w:r>
      <w:proofErr w:type="spellEnd"/>
      <w:r w:rsidRPr="00542AC1">
        <w:rPr>
          <w:rFonts w:ascii="Times New Roman" w:hAnsi="Times New Roman" w:cs="Times New Roman"/>
          <w:sz w:val="24"/>
          <w:szCs w:val="24"/>
        </w:rPr>
        <w:t xml:space="preserve"> мероприятий для жителей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47) осуществление благоустройства территории муниципального образования, включающее: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организацию дополнительных парковочных мест на дворовых территориях;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установку, содержание и ремонт ограждений газонов;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создание зон отдыха, в том числе обустройство, содержание и уборку территорий детских площадок;</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обустройство, содержание и уборку территорий спортивных площадок;</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оборудование контейнерных площадок на дворовых территориях;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проведение </w:t>
      </w:r>
      <w:proofErr w:type="gramStart"/>
      <w:r w:rsidRPr="00542AC1">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542AC1">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48) проведение в установленном порядке минимально необходимых мероприятий по обеспечению доступности городской среды для </w:t>
      </w:r>
      <w:proofErr w:type="spellStart"/>
      <w:r w:rsidRPr="00542AC1">
        <w:rPr>
          <w:rFonts w:ascii="Times New Roman" w:hAnsi="Times New Roman" w:cs="Times New Roman"/>
          <w:sz w:val="24"/>
          <w:szCs w:val="24"/>
        </w:rPr>
        <w:t>маломобильных</w:t>
      </w:r>
      <w:proofErr w:type="spellEnd"/>
      <w:r w:rsidRPr="00542AC1">
        <w:rPr>
          <w:rFonts w:ascii="Times New Roman" w:hAnsi="Times New Roman" w:cs="Times New Roman"/>
          <w:sz w:val="24"/>
          <w:szCs w:val="24"/>
        </w:rPr>
        <w:t xml:space="preserve"> групп населения на территориях дворов муниципальных образований;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542AC1">
        <w:rPr>
          <w:rFonts w:ascii="Times New Roman" w:hAnsi="Times New Roman" w:cs="Times New Roman"/>
          <w:sz w:val="24"/>
          <w:szCs w:val="24"/>
        </w:rPr>
        <w:t xml:space="preserve"> объектов, увековечивающих память </w:t>
      </w:r>
      <w:r w:rsidRPr="00542AC1">
        <w:rPr>
          <w:rFonts w:ascii="Times New Roman" w:hAnsi="Times New Roman" w:cs="Times New Roman"/>
          <w:sz w:val="24"/>
          <w:szCs w:val="24"/>
        </w:rPr>
        <w:lastRenderedPageBreak/>
        <w:t>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53) осуществление ведомственного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20.03.2019 № 03)</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 (или) дополнений в настоящий Закон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ГЛАВА 3. НАДЕЛЕНИЕ ОРГАНОВ МЕСТНОГО САМОУПРАВЛЕНИЯ МУНИЦИПАЛЬНОГО ОБРАЗОВАНИЯ ОТДЕЛЬНЫМИ ГОСУДАРСТВЕННЫМИ ПОЛНОМОЧИЯМИ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6. Исполнение органами местного самоуправления Муниципального образования отдельных государственных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 отдельные государственные полномочия) с одновременной передачей необходимых финансовых и материальных средств.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Наделение органов местного самоуправления Муниципального образования отдельными государственными полномочиями осуществляется федеральными законами и законами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федерального бюджета  и бюджета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5.1. Муниципальный совет Муниципального образования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5.2. Решение Муниципального совета Муниципального образования о дополнительном использовании собственных материальных ресурсов и финансовых сре</w:t>
      </w:r>
      <w:proofErr w:type="gramStart"/>
      <w:r w:rsidRPr="00542AC1">
        <w:rPr>
          <w:rFonts w:ascii="Times New Roman" w:hAnsi="Times New Roman" w:cs="Times New Roman"/>
          <w:sz w:val="24"/>
          <w:szCs w:val="24"/>
        </w:rPr>
        <w:t>дств дл</w:t>
      </w:r>
      <w:proofErr w:type="gramEnd"/>
      <w:r w:rsidRPr="00542AC1">
        <w:rPr>
          <w:rFonts w:ascii="Times New Roman" w:hAnsi="Times New Roman" w:cs="Times New Roman"/>
          <w:sz w:val="24"/>
          <w:szCs w:val="24"/>
        </w:rPr>
        <w:t>я осуществления переданных органам местного самоуправления Муниципального образования отдельных государственных полномочий должно содержать: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5.2.1.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5.2.2. цель (обоснование необходимости) дополнительного использования собственных материальных ресурсов и финансовых сре</w:t>
      </w:r>
      <w:proofErr w:type="gramStart"/>
      <w:r w:rsidRPr="00542AC1">
        <w:rPr>
          <w:rFonts w:ascii="Times New Roman" w:hAnsi="Times New Roman" w:cs="Times New Roman"/>
          <w:sz w:val="24"/>
          <w:szCs w:val="24"/>
        </w:rPr>
        <w:t>дств пр</w:t>
      </w:r>
      <w:proofErr w:type="gramEnd"/>
      <w:r w:rsidRPr="00542AC1">
        <w:rPr>
          <w:rFonts w:ascii="Times New Roman" w:hAnsi="Times New Roman" w:cs="Times New Roman"/>
          <w:sz w:val="24"/>
          <w:szCs w:val="24"/>
        </w:rPr>
        <w:t>и осуществлении соответствующего полномочия;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5.2.3. способ (методику расчета) нормативов для определения общего объема финансовых средств, дополнительно используемых для осуществления соответствующего полномочия;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5.2.4.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Права и обязанности органов местного самоуправления Муниципального образования, связанные с осуществлением переданных им государственных полномочий, определяются федеральным законом, законом Санкт-Петербурга в соответствии с которым передается осуществление указанных полномочий.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ГЛАВА 4. ФОРМЫ, ПОРЯДОК И ГАРАНТИИ УЧАСТИЯ НАСЕЛЕНИЯ В ОСУЩЕСТВЛЕНИИ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7. Право граждан на осуществление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Граждане, указанные в статье 2 настоящего Устава, осуществляют свое право на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референдумах, выборов, других форм прямого волеизъявления, а также </w:t>
      </w:r>
      <w:proofErr w:type="gramStart"/>
      <w:r w:rsidRPr="00542AC1">
        <w:rPr>
          <w:rFonts w:ascii="Times New Roman" w:hAnsi="Times New Roman" w:cs="Times New Roman"/>
          <w:sz w:val="24"/>
          <w:szCs w:val="24"/>
        </w:rPr>
        <w:t>через</w:t>
      </w:r>
      <w:proofErr w:type="gramEnd"/>
      <w:r w:rsidRPr="00542AC1">
        <w:rPr>
          <w:rFonts w:ascii="Times New Roman" w:hAnsi="Times New Roman" w:cs="Times New Roman"/>
          <w:sz w:val="24"/>
          <w:szCs w:val="24"/>
        </w:rPr>
        <w:t xml:space="preserve"> </w:t>
      </w:r>
      <w:proofErr w:type="gramStart"/>
      <w:r w:rsidRPr="00542AC1">
        <w:rPr>
          <w:rFonts w:ascii="Times New Roman" w:hAnsi="Times New Roman" w:cs="Times New Roman"/>
          <w:sz w:val="24"/>
          <w:szCs w:val="24"/>
        </w:rPr>
        <w:t>выборные</w:t>
      </w:r>
      <w:proofErr w:type="gramEnd"/>
      <w:r w:rsidRPr="00542AC1">
        <w:rPr>
          <w:rFonts w:ascii="Times New Roman" w:hAnsi="Times New Roman" w:cs="Times New Roman"/>
          <w:sz w:val="24"/>
          <w:szCs w:val="24"/>
        </w:rPr>
        <w:t xml:space="preserve"> и иные органы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Граждане имеют право на участие в местном референдуме.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Граждане вправе обращаться в органы местного самоуправления и к должностным лицам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8 Местный референдум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Местный референдум проводится на всей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Местный референдум проводится в целях решения непосредственно населением вопросов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w:t>
      </w:r>
      <w:proofErr w:type="gramStart"/>
      <w:r w:rsidRPr="00542AC1">
        <w:rPr>
          <w:rFonts w:ascii="Times New Roman" w:hAnsi="Times New Roman" w:cs="Times New Roman"/>
          <w:sz w:val="24"/>
          <w:szCs w:val="24"/>
        </w:rPr>
        <w:t>Местный референдум назначается по решению Муниципального совета Муниципального образования (далее – Муниципальный совет)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порядки и сроки, установленные федеральным законом, а также на основании совместной инициативы, выдвинутой Муниципальным советом и Главой местной</w:t>
      </w:r>
      <w:proofErr w:type="gramEnd"/>
      <w:r w:rsidRPr="00542AC1">
        <w:rPr>
          <w:rFonts w:ascii="Times New Roman" w:hAnsi="Times New Roman" w:cs="Times New Roman"/>
          <w:sz w:val="24"/>
          <w:szCs w:val="24"/>
        </w:rPr>
        <w:t xml:space="preserve">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 в соответствии с ним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части 2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w:t>
      </w:r>
      <w:r w:rsidRPr="00542AC1">
        <w:rPr>
          <w:rFonts w:ascii="Times New Roman" w:hAnsi="Times New Roman" w:cs="Times New Roman"/>
          <w:sz w:val="24"/>
          <w:szCs w:val="24"/>
        </w:rPr>
        <w:lastRenderedPageBreak/>
        <w:t>Муниципального образования,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Инициатива проведения местного референдума, Муниципальным советом и Главой местной администрации, оформляется правовыми актами Муниципального совета и Главы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Муниципальный совет обязан назначить местный референдум в течени</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 xml:space="preserve"> 30 дней со дня поступления в Муниципальный совет документов, на основании которых назначается местный референдум.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На местный референдум не могут быть вынесены вопросы: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о персональном составе органов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освобождении от должности;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 принятии или об изменении местного бюджета, исполнении и изменении финансовых обязательств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12.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w:t>
      </w:r>
      <w:r w:rsidRPr="00542AC1">
        <w:rPr>
          <w:rFonts w:ascii="Times New Roman" w:hAnsi="Times New Roman" w:cs="Times New Roman"/>
          <w:sz w:val="24"/>
          <w:szCs w:val="24"/>
        </w:rPr>
        <w:lastRenderedPageBreak/>
        <w:t>случае, если за это решение проголосовало более половины участников референдума, принявших участие в голосовании.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Итоги голосования и принятое на местном референдуме решение официально публикуется (обнародуются)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9 Голосование по отзыву депутата Муниципального совета, выборного должностного лица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Голосование по отзыву депутата Муниципального совета, Главы Муниципального образования, проводится по инициативе населения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выборного должностного лица местного самоуправления для  проведения местного референдума.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Основаниями  для обращения  в суд с заявлением о признании  противоправными действий депутата могут служить: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неоднократный пропуск без уважительных причин заседаний Муниципального совета и (или) заседаний постоянных комиссий Муниципального совета  в течение одного года;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неоднократное, - в течение одного года, - нарушение депутатом Муниципального совета настоящего Устава, решений Муниципального совета и (или) решений местного референдума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3)вступление в законную силу в отношении депутата Муниципального совета обвинительного приговора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Основаниями для обращения в суд с заявлением о признании противоправными действий Главы Муниципального образования могут служить: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неоднократное в течение одного года нарушения Главой Муниципального образования настоящего Устава, решений Муниципального совета и (или) решений местного референдума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вступление в законную силу в отношении Главы Муниципального образования обвинительного приговора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Депутату Муниципального совета, Главе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Депутат Муниципального совета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Глава Муниципального образования считается отозванным, если за его отзыв проголосовало не менее половины избирателей, зарегистрированных в Избирательной комиссии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Итоги голосования по отзыву депутата муниципального совета, выборного должностного лица местного самоуправления и принятые решения подлежат официальному опубликованию (обнародованию) не позднее 10дней со дня проведения голосования и принятия решения соответственно.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10. Правотворческая инициатива граждан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Граждане имеют право на правотворческую инициативу в вопросах местного значения в соответствии с настоящим Уставом.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на муниципальных выборах в Муниципальном образовании в порядке, установленном решением Муниципального совета.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 Главе Муниципального образования, в Местную администрацию Муниципального образования (далее – Местная администрация).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w:t>
      </w:r>
      <w:r w:rsidRPr="00542AC1">
        <w:rPr>
          <w:rFonts w:ascii="Times New Roman" w:hAnsi="Times New Roman" w:cs="Times New Roman"/>
          <w:sz w:val="24"/>
          <w:szCs w:val="24"/>
        </w:rPr>
        <w:lastRenderedPageBreak/>
        <w:t>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Поступивший в Муниципальный совет  проект правового акта по вопросам местного значения направляется в Местную администрацию и соответствующую комиссию Муниципального совета  для подготовки заключения о целесообразности принятия проекта правового акта.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  в Муниципальный совет.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7.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10.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11 Территориальное общественное самоуправление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Территориальное общественное самоуправление - самоорганизация граждан по месту жительства </w:t>
      </w:r>
      <w:proofErr w:type="gramStart"/>
      <w:r w:rsidRPr="00542AC1">
        <w:rPr>
          <w:rFonts w:ascii="Times New Roman" w:hAnsi="Times New Roman" w:cs="Times New Roman"/>
          <w:sz w:val="24"/>
          <w:szCs w:val="24"/>
        </w:rPr>
        <w:t>на части территории</w:t>
      </w:r>
      <w:proofErr w:type="gramEnd"/>
      <w:r w:rsidRPr="00542AC1">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многоквартирный жилой дом; группа  жилых домов; жилой микрорайон; иные территории проживания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описание границ территории проживания населения, на которой предлагается осуществлять территориальное общественное самоуправление;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подписи жителей, проживающих на территории, на которой предлагается осуществлять территориальное общественное самоуправление.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Предложение населения подлежит рассмотрению на ближайшем заседании Муниципального совета, но не позднее чем в тридцатидневный срок.</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в соответствии с настоящим Уставом правовым актом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Собрание граждан по вопросам организации и осуществления территориального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14. К исключительным полномочиям собрания, конференции граждан, осуществляющих территориальное общественное самоуправление, относятся: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избрание органов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542AC1">
        <w:rPr>
          <w:rFonts w:ascii="Times New Roman" w:hAnsi="Times New Roman" w:cs="Times New Roman"/>
          <w:sz w:val="24"/>
          <w:szCs w:val="24"/>
        </w:rPr>
        <w:t>а о ее</w:t>
      </w:r>
      <w:proofErr w:type="gramEnd"/>
      <w:r w:rsidRPr="00542AC1">
        <w:rPr>
          <w:rFonts w:ascii="Times New Roman" w:hAnsi="Times New Roman" w:cs="Times New Roman"/>
          <w:sz w:val="24"/>
          <w:szCs w:val="24"/>
        </w:rPr>
        <w:t xml:space="preserve"> исполнении;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В уставе территориального общественного самоуправления устанавливаются: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территория, на которой оно осуществляется;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порядок принятия решений;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16.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Муниципального совета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17. 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18. Органы территориального общественного самоуправления обеспечивают исполнение решений, принятых на собраниях граждан.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19.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20.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порядке, предусмотренном статьей 10 настоящего Устава.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12 Публичные слушания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Публичные слушания проводятся по инициативе населения, Муниципального совета или Главы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Инициатива населения о проведении публичных слушаний выражается инициативой группой граждан, обладающих избирательным правом на муниципальных выборах в Муниципальном образовании. При этом минимальная численность инициаторов публичных слушаний устанавливается нормативным правовым актом, принятым Муниципальным советом Муниципального образования и не может превышать 3 процентов от числа жителей Муниципального образования, обладающих правом избирать на муниципальных выборах в Муниципальном образовании.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 обращении указывается наименование проекта муниципального правового акта, который предлагается обсудить на публичных слушаниях.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К обращению прилагаются: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w:t>
      </w:r>
      <w:r w:rsidRPr="00542AC1">
        <w:rPr>
          <w:rFonts w:ascii="Times New Roman" w:hAnsi="Times New Roman" w:cs="Times New Roman"/>
          <w:sz w:val="24"/>
          <w:szCs w:val="24"/>
        </w:rPr>
        <w:lastRenderedPageBreak/>
        <w:t>Муниципальный совет принимает решение о назначении публичных слушаний либо об отказе в назначении публичных слушаний.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Отказ в назначении публичных слушаний должен быть мотивированным. Основаниями для отказа в назначении публичных слушаний могут быть: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нарушение установленного настоящим Уставом </w:t>
      </w:r>
      <w:proofErr w:type="gramStart"/>
      <w:r w:rsidRPr="00542AC1">
        <w:rPr>
          <w:rFonts w:ascii="Times New Roman" w:hAnsi="Times New Roman" w:cs="Times New Roman"/>
          <w:sz w:val="24"/>
          <w:szCs w:val="24"/>
        </w:rPr>
        <w:t>порядка выдвижения инициативы проведения публичных слушаний</w:t>
      </w:r>
      <w:proofErr w:type="gramEnd"/>
      <w:r w:rsidRPr="00542AC1">
        <w:rPr>
          <w:rFonts w:ascii="Times New Roman" w:hAnsi="Times New Roman" w:cs="Times New Roman"/>
          <w:sz w:val="24"/>
          <w:szCs w:val="24"/>
        </w:rPr>
        <w:t>.</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9. На публичные слушания должны выноситься: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проект Устава, а также проект муниципального правового акта о внесении изменений и дополнений в Устав, кроме случаев, когда изменения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проект местного бюджета и отчет о его исполнении;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вопросы о преобразовании муниципального образования, за исключением случаев, если в соответствии с действующим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10. Жители Муниципального образования, не </w:t>
      </w:r>
      <w:proofErr w:type="gramStart"/>
      <w:r w:rsidRPr="00542AC1">
        <w:rPr>
          <w:rFonts w:ascii="Times New Roman" w:hAnsi="Times New Roman" w:cs="Times New Roman"/>
          <w:sz w:val="24"/>
          <w:szCs w:val="24"/>
        </w:rPr>
        <w:t>позднее</w:t>
      </w:r>
      <w:proofErr w:type="gramEnd"/>
      <w:r w:rsidRPr="00542AC1">
        <w:rPr>
          <w:rFonts w:ascii="Times New Roman" w:hAnsi="Times New Roman" w:cs="Times New Roman"/>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11.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12. </w:t>
      </w:r>
      <w:proofErr w:type="gramStart"/>
      <w:r w:rsidRPr="00542AC1">
        <w:rPr>
          <w:rFonts w:ascii="Times New Roman" w:hAnsi="Times New Roman" w:cs="Times New Roman"/>
          <w:sz w:val="24"/>
          <w:szCs w:val="24"/>
        </w:rPr>
        <w:t>Решение Муниципального совета о внесении изменений и дополнений в Устав и проект Устава в новой редакции не позднее, чем за 30 дней до дня рассмотрения вопроса о внесении изменений и дополнений в настоящий Устав, подлежат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w:t>
      </w:r>
      <w:proofErr w:type="gramEnd"/>
      <w:r w:rsidRPr="00542AC1">
        <w:rPr>
          <w:rFonts w:ascii="Times New Roman" w:hAnsi="Times New Roman" w:cs="Times New Roman"/>
          <w:sz w:val="24"/>
          <w:szCs w:val="24"/>
        </w:rPr>
        <w:t xml:space="preserve"> </w:t>
      </w:r>
      <w:proofErr w:type="gramStart"/>
      <w:r w:rsidRPr="00542AC1">
        <w:rPr>
          <w:rFonts w:ascii="Times New Roman" w:hAnsi="Times New Roman" w:cs="Times New Roman"/>
          <w:sz w:val="24"/>
          <w:szCs w:val="24"/>
        </w:rPr>
        <w:t>обсуждении</w:t>
      </w:r>
      <w:proofErr w:type="gramEnd"/>
      <w:r w:rsidRPr="00542AC1">
        <w:rPr>
          <w:rFonts w:ascii="Times New Roman" w:hAnsi="Times New Roman" w:cs="Times New Roman"/>
          <w:sz w:val="24"/>
          <w:szCs w:val="24"/>
        </w:rPr>
        <w:t>.</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proofErr w:type="spellStart"/>
      <w:r w:rsidRPr="00542AC1">
        <w:rPr>
          <w:rFonts w:ascii="Times New Roman" w:hAnsi="Times New Roman" w:cs="Times New Roman"/>
          <w:sz w:val="24"/>
          <w:szCs w:val="24"/>
        </w:rPr>
        <w:t>КонституцииРоссийской</w:t>
      </w:r>
      <w:proofErr w:type="spellEnd"/>
      <w:r w:rsidRPr="00542AC1">
        <w:rPr>
          <w:rFonts w:ascii="Times New Roman" w:hAnsi="Times New Roman" w:cs="Times New Roman"/>
          <w:sz w:val="24"/>
          <w:szCs w:val="24"/>
        </w:rPr>
        <w:t xml:space="preserve"> Федерации, федеральных законов, </w:t>
      </w:r>
      <w:proofErr w:type="spellStart"/>
      <w:r w:rsidRPr="00542AC1">
        <w:rPr>
          <w:rFonts w:ascii="Times New Roman" w:hAnsi="Times New Roman" w:cs="Times New Roman"/>
          <w:sz w:val="24"/>
          <w:szCs w:val="24"/>
        </w:rPr>
        <w:lastRenderedPageBreak/>
        <w:t>УставаСанкт-Петербурга</w:t>
      </w:r>
      <w:proofErr w:type="spellEnd"/>
      <w:r w:rsidRPr="00542AC1">
        <w:rPr>
          <w:rFonts w:ascii="Times New Roman" w:hAnsi="Times New Roman" w:cs="Times New Roman"/>
          <w:sz w:val="24"/>
          <w:szCs w:val="24"/>
        </w:rPr>
        <w:t xml:space="preserve"> или законов Санкт-Петербурга в целях приведения данного устава в соответствие с</w:t>
      </w:r>
      <w:proofErr w:type="gramEnd"/>
      <w:r w:rsidRPr="00542AC1">
        <w:rPr>
          <w:rFonts w:ascii="Times New Roman" w:hAnsi="Times New Roman" w:cs="Times New Roman"/>
          <w:sz w:val="24"/>
          <w:szCs w:val="24"/>
        </w:rPr>
        <w:t xml:space="preserve"> этими нормативными правовыми актами.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13. Публичные слушания по проекту Устава и муниципального правового акта о внесении изменений и дополнений в настоящий Устав проводятся не </w:t>
      </w:r>
      <w:proofErr w:type="gramStart"/>
      <w:r w:rsidRPr="00542AC1">
        <w:rPr>
          <w:rFonts w:ascii="Times New Roman" w:hAnsi="Times New Roman" w:cs="Times New Roman"/>
          <w:sz w:val="24"/>
          <w:szCs w:val="24"/>
        </w:rPr>
        <w:t>позднее</w:t>
      </w:r>
      <w:proofErr w:type="gramEnd"/>
      <w:r w:rsidRPr="00542AC1">
        <w:rPr>
          <w:rFonts w:ascii="Times New Roman" w:hAnsi="Times New Roman" w:cs="Times New Roman"/>
          <w:sz w:val="24"/>
          <w:szCs w:val="24"/>
        </w:rPr>
        <w:t xml:space="preserve"> чем за 10 дней до дня рассмотрения вопроса о внесении изменений и дополнений в настоящий Устав  и принятии Устава в новой редакции.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14. Порядок организации и проведения публичных слушаний определяется в соответствии с настоящим Уставом нормативными правовыми актами Муниципального совета. </w:t>
      </w:r>
      <w:proofErr w:type="gramStart"/>
      <w:r w:rsidRPr="00542AC1">
        <w:rPr>
          <w:rFonts w:ascii="Times New Roman" w:hAnsi="Times New Roman" w:cs="Times New Roman"/>
          <w:sz w:val="24"/>
          <w:szCs w:val="24"/>
        </w:rPr>
        <w:t>Он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а также опубликование (обнародование) результатов публичных слушаний, включая мотивированное обоснование принятых решений.</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13. Собрание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w:t>
      </w:r>
      <w:proofErr w:type="gramStart"/>
      <w:r w:rsidRPr="00542AC1">
        <w:rPr>
          <w:rFonts w:ascii="Times New Roman" w:hAnsi="Times New Roman" w:cs="Times New Roman"/>
          <w:sz w:val="24"/>
          <w:szCs w:val="24"/>
        </w:rPr>
        <w:t>на части территории</w:t>
      </w:r>
      <w:proofErr w:type="gramEnd"/>
      <w:r w:rsidRPr="00542AC1">
        <w:rPr>
          <w:rFonts w:ascii="Times New Roman" w:hAnsi="Times New Roman" w:cs="Times New Roman"/>
          <w:sz w:val="24"/>
          <w:szCs w:val="24"/>
        </w:rPr>
        <w:t xml:space="preserve"> Муниципального образования могут проводиться собрания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Собрание граждан проводится по инициативе населения, Муниципального совета,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С инициативой проведения собрания может выступить инициативная группа граждан, обладающих избирательным правом на муниципальных выборах в Муниципальном образовании. При этом минимальная численность инициаторов собрания устанавливается нормативным правовым актом, принятым Муниципальным советом Муниципального образования и не может превышать 3 процентов от числа жителей Муниципального образования, обладающих правом избирать на муниципальных выборах в Муниципальном образовании.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Инициативная группа организует сбор подписей жителей Муниципального образования и направляет в Муниципальный совет  обращение в письменном виде.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В обращении указываются вопрос (вопросы) местного значения, который предлагается обсудить на собрании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нарушен установленный настоящим Уставом порядок выдвижения инициативы проведения собрания граждан.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уставом территориального общественного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Итоги собрания граждан подлежат официальному опубликованию (обнародованию) не позднее, чем через 10 дней со дня его проведения.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14. Конференция граждан (собрание делегатов)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В случаях, предусмотренных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2. Порядок назначения и проведения конференции граждан (собрания делегатов), избрания делегатов определяется соответствующим нормативным правовым актом Муниципального совета, уставом территориального общественного самоуправления.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15 Опрос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г</w:t>
      </w:r>
      <w:proofErr w:type="gramStart"/>
      <w:r w:rsidRPr="00542AC1">
        <w:rPr>
          <w:rFonts w:ascii="Times New Roman" w:hAnsi="Times New Roman" w:cs="Times New Roman"/>
          <w:sz w:val="24"/>
          <w:szCs w:val="24"/>
        </w:rPr>
        <w:t xml:space="preserve"> .</w:t>
      </w:r>
      <w:proofErr w:type="gramEnd"/>
      <w:r w:rsidRPr="00542AC1">
        <w:rPr>
          <w:rFonts w:ascii="Times New Roman" w:hAnsi="Times New Roman" w:cs="Times New Roman"/>
          <w:sz w:val="24"/>
          <w:szCs w:val="24"/>
        </w:rPr>
        <w:t>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Результаты опроса носят рекомендательный характер.</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 Участие в опросе является свободным и добровольным. Участвующий в опросе не может быть принужден к выражению своих мнений и убеждений или отказу от них.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Опрос граждан проводится по инициативе: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Муниципального совета или Главы Муниципального образования - по вопросам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органов государственной власти </w:t>
      </w:r>
      <w:proofErr w:type="gramStart"/>
      <w:r w:rsidRPr="00542AC1">
        <w:rPr>
          <w:rFonts w:ascii="Times New Roman" w:hAnsi="Times New Roman" w:cs="Times New Roman"/>
          <w:sz w:val="24"/>
          <w:szCs w:val="24"/>
        </w:rPr>
        <w:t>г</w:t>
      </w:r>
      <w:proofErr w:type="gramEnd"/>
      <w:r w:rsidRPr="00542AC1">
        <w:rPr>
          <w:rFonts w:ascii="Times New Roman" w:hAnsi="Times New Roman" w:cs="Times New Roman"/>
          <w:sz w:val="24"/>
          <w:szCs w:val="24"/>
        </w:rPr>
        <w:t>.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Порядок назначения и проведения опроса граждан определяется в соответствии с настоящим Уставом нормативным правовым актом Муниципального совета в соответствии с законом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дата и сроки проведения опроса;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методика проведения опроса;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форма опросного листа;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Подготовка, проведение и установление результатов опроса осуществляется открыто и гласно.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однозначный ответ.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Опрос проводится путем тайного или открытого (поименного) голосования в течение одного, либо нескольких дней.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В опросном листе содержится точно воспроизведенный текст вынесенного на опрос вопроса (вопросов) и указываются варианты мнения голосующего словами «за» или «против», под которыми помещаются пустые квадраты.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Финансирование мероприятий, связанных с подготовкой и проведением опроса граждан, осуществляется: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16.Обращения граждан в органы местного самоуправления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Граждане  имеют право  обращаться  лично, а  также   направлять коллективные  и индивидуальные обращения в органы местного самоуправления Муниципального образования и должностным лицам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устанавливаются  в соответствии с Федеральным законом № 59-ФЗ от 02.05.2006г. «О порядке рассмотрения обращений граждан Российской Федерации</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 xml:space="preserve"> принимаемыми в соответствии с ним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17. Муниципальные выборы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 Порядок организации и проведения выборов Главы Муниципального образования и депутатов Муниципального совета определяются действующим законодательством и настоящим Уставом.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Решение о назначении выборов депутатов Муниципального совета принимается Муниципальным советом в порядке и сроки, установленные настоящим Уставом и действующим законодательством.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соответствии с ним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ГЛАВА 5. ОРГАНЫ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18 Структура органов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Органами местного самоуправления Муниципального образования являются: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Муниципальный совет;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Глава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Местная администрация;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Контрольно-счетный орган.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Изменение структуры органов местного самоуправления Муниципального образования осуществляются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законом.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19. Муниципальный совет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Муниципальный совет является постоянно действующим представительным органом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Срок полномочий Муниципального совета составляет 5 лет.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Муниципальный совет обладает правами юридического лица.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Статья 20. Состав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Муниципальный совет состоит из 10 депутатов, которые избираются на муниципальных выборах по двум </w:t>
      </w:r>
      <w:proofErr w:type="spellStart"/>
      <w:r w:rsidRPr="00542AC1">
        <w:rPr>
          <w:rFonts w:ascii="Times New Roman" w:hAnsi="Times New Roman" w:cs="Times New Roman"/>
          <w:sz w:val="24"/>
          <w:szCs w:val="24"/>
        </w:rPr>
        <w:t>пятимандатным</w:t>
      </w:r>
      <w:proofErr w:type="spellEnd"/>
      <w:r w:rsidRPr="00542AC1">
        <w:rPr>
          <w:rFonts w:ascii="Times New Roman" w:hAnsi="Times New Roman" w:cs="Times New Roman"/>
          <w:sz w:val="24"/>
          <w:szCs w:val="24"/>
        </w:rPr>
        <w:t xml:space="preserve"> избирательным округам (один округ - пять депутатов), образуемым на территории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Муниципальный совет является правомочным, если в его состав избрано не менее двух третей от установленной пунктом 1 статьи 20 настоящего Устава численности депутатов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Депутаты Муниципального совета осуществляют свои полномочия на непостоянной основе. На постоянной основе может работать не более 10 процентов от установленной настоящей статьей численности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Депутаты Муниципального совета вправе создавать депутатские объединения в порядке, определяемом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21. Комиссии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Постоянные комиссии Муниципального совета образуются на срок полномочий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6. Решением Муниципального совета возможно распределение и закрепление за депутатом (депутатами) обязанностей по предварительной подготовке к рассмотрению вопросов, выносимых на заседания Муниципального совета и по организации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деятельностью иных органов местного самоуправления Муниципального образования. В этом случае постоянные комиссии (комиссия) не  образовываются.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22 Полномочия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В исключительном ведении Муниципального совета находятся: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принятие Устава и внесение в него изменений и дополнений;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утверждение местного бюджета и отчета о его исполнении;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принятие планов и программ развития Муниципального образования, утверждение отчетов об их исполнении;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8) </w:t>
      </w:r>
      <w:proofErr w:type="gramStart"/>
      <w:r w:rsidRPr="00542AC1">
        <w:rPr>
          <w:rFonts w:ascii="Times New Roman" w:hAnsi="Times New Roman" w:cs="Times New Roman"/>
          <w:sz w:val="24"/>
          <w:szCs w:val="24"/>
        </w:rPr>
        <w:t>контроль за</w:t>
      </w:r>
      <w:proofErr w:type="gramEnd"/>
      <w:r w:rsidRPr="00542AC1">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принятие решения об удалении Главы Муниципального образования в отставку.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К полномочиям Муниципального совета также относятся: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принятие регламента работы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принятие  правовых актов Муниципального совета о формировании избирательной комиссии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формирование органов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4) установление </w:t>
      </w:r>
      <w:proofErr w:type="gramStart"/>
      <w:r w:rsidRPr="00542AC1">
        <w:rPr>
          <w:rFonts w:ascii="Times New Roman" w:hAnsi="Times New Roman" w:cs="Times New Roman"/>
          <w:sz w:val="24"/>
          <w:szCs w:val="24"/>
        </w:rPr>
        <w:t>порядка организации приема населения Муниципального образования</w:t>
      </w:r>
      <w:proofErr w:type="gramEnd"/>
      <w:r w:rsidRPr="00542AC1">
        <w:rPr>
          <w:rFonts w:ascii="Times New Roman" w:hAnsi="Times New Roman" w:cs="Times New Roman"/>
          <w:sz w:val="24"/>
          <w:szCs w:val="24"/>
        </w:rPr>
        <w:t xml:space="preserve"> Главой Муниципального образования и депутатами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принятие решений о назначении выборов депутатов Муниципального совета и Главы Муниципального образования, о проведении местного референдума;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деятельности муниципальных унитарных предприятий, в том числе </w:t>
      </w:r>
      <w:proofErr w:type="spellStart"/>
      <w:r w:rsidRPr="00542AC1">
        <w:rPr>
          <w:rFonts w:ascii="Times New Roman" w:hAnsi="Times New Roman" w:cs="Times New Roman"/>
          <w:sz w:val="24"/>
          <w:szCs w:val="24"/>
        </w:rPr>
        <w:t>орешении</w:t>
      </w:r>
      <w:proofErr w:type="spellEnd"/>
      <w:r w:rsidRPr="00542AC1">
        <w:rPr>
          <w:rFonts w:ascii="Times New Roman" w:hAnsi="Times New Roman" w:cs="Times New Roman"/>
          <w:sz w:val="24"/>
          <w:szCs w:val="24"/>
        </w:rPr>
        <w:t xml:space="preserve"> вопросов, поставленных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установление порядка поступления на муниципальную службу, ее прохождения и прекращения;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установление порядка проведения конкурса на замещение должности Главы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установление порядка  проведения конкурса на замещение должностей муниципальной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установление порядка проведения аттестации муниципальных служащих;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установление порядка проведения квалификационного экзамена муниципальных служащих;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установление порядка ведения реестра муниципальных служащих;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13) установление порядка формирования, обеспечения размещения, исполнения и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исполнением муниципального заказа;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иные нормативно-правовые акты принятые Решением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иные полномочия, отнесенные федеральными законами, законами Санкт-Петербурга и настоящим Уставом  к компетенции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Муниципальный совет обладает правом законодательной инициативы в Законодательном Собрании Санкт-Петербурга. Порядок реализации права законодательной инициативы  определяется законом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23. Порядок проведения заседаний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Муниципальный совет нового созыва собирается не позднее, чем на десятый день со дня избрания Муниципального совета в правомочном составе.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Заседания Муниципального совета проводятся по мере необходимости, но не реже одного раза в месяц.</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Заседание Муниципального совета правомочно, если на нем присутствуют не менее двух третей от числа избранных депутатов.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Муниципальный совет по вопросам, входящим в его компетенцию, принимает решения.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Решения Муниципального совета принимаются большинством голосов от установленной численности депутатов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9. Решения Муниципального совета по вопросам, установленным пунктами 1, 2, 4 части 1 и пункта 5 части 2 статьи 22 настоящего Устава принимаются большинством в две трети голосов от установленной численности депутатов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Принятие решений производится открытым голосованием, а по персональным вопросам - тайным голосованием;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11. Нормативные правовые акты Муниципального совета, </w:t>
      </w:r>
      <w:proofErr w:type="spellStart"/>
      <w:r w:rsidRPr="00542AC1">
        <w:rPr>
          <w:rFonts w:ascii="Times New Roman" w:hAnsi="Times New Roman" w:cs="Times New Roman"/>
          <w:sz w:val="24"/>
          <w:szCs w:val="24"/>
        </w:rPr>
        <w:t>предусматривающиеосуществление</w:t>
      </w:r>
      <w:proofErr w:type="spellEnd"/>
      <w:r w:rsidRPr="00542AC1">
        <w:rPr>
          <w:rFonts w:ascii="Times New Roman" w:hAnsi="Times New Roman" w:cs="Times New Roman"/>
          <w:sz w:val="24"/>
          <w:szCs w:val="24"/>
        </w:rPr>
        <w:t xml:space="preserve">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24. Прекращение полномочий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Полномочия Муниципального совета могут быть прекращены досрочно в случаях: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роспуска Муниципального совета в порядке и по основаниям, которые предусмотрены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принятия решения Муниципальным советом о самороспуске;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 случае вступления в силу решения соответствующего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преобразования Муниципального образования в соответствии с действующим законодательством, а также в случае упразднения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Досрочное прекращение полномочий Муниципального совета влечет досрочное прекращение полномочий его депутатов.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 случае досрочного прекращения полномочий Муниципального совета досрочные выборы проводятся в сроки, установленные федеральным законом.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Самороспуск Муниципального совета допускается при условии принятия единогласного решения о самороспуске всеми избранными депутатами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25. Глава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Глава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 входит в состав  Муниципального совета и исполняет полномочия председателя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Глава Муниципального образования осуществляет свои полномочия на постоянной основе.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Глава Муниципального образования </w:t>
      </w:r>
      <w:proofErr w:type="gramStart"/>
      <w:r w:rsidRPr="00542AC1">
        <w:rPr>
          <w:rFonts w:ascii="Times New Roman" w:hAnsi="Times New Roman" w:cs="Times New Roman"/>
          <w:sz w:val="24"/>
          <w:szCs w:val="24"/>
        </w:rPr>
        <w:t>подконтролен</w:t>
      </w:r>
      <w:proofErr w:type="gramEnd"/>
      <w:r w:rsidRPr="00542AC1">
        <w:rPr>
          <w:rFonts w:ascii="Times New Roman" w:hAnsi="Times New Roman" w:cs="Times New Roman"/>
          <w:sz w:val="24"/>
          <w:szCs w:val="24"/>
        </w:rPr>
        <w:t xml:space="preserve"> и подотчетен непосредственно населению Муниципального образования и Муниципальному совету. Глава Муниципального образования ежегодно представляет Муниципальному совету отчет о результатах своей деятельности.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Главой МО может быть избран гражданин Российской Федерации, обладающий пассивным избирательным правом и достигший на день голосования 21 года, в соответствии с Конституцией Российской Федерации и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Глава Муниципального образования не вправе: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заниматься предпринимательской деятельностью;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нормативным правовым актом Муниципального совета в соответствии с федеральными законами и законами Санкт-Петербурга, ему не поручено участвовать в управлении этой  организацией;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26Полномочия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Глава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председательствует на заседаниях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Муниципальным советом, обладает правом вето;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вправе требовать созыва внеочередного заседания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принимает решение о назначении выборов депутатов Муниципального совета и Главы муниципального образования в случае непринятия решения Муниципальным советом в установленный срок;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назначает и увольняет сотрудников аппарата Муниципального совета, иных структурных подразделений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подписывает договоры и соглашения от имени Муниципального образования, за исключением договоров и соглашений, подписание которых входит в компетенцию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издает в пределах своих полномочий правовые акты;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осуществляет иные полномочия по вопросам местного значения, отнесенные к его компетенции настоящим Уставом и решениями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1.1.Глава муниципального образования должен соблюдать ограничения, запреты, исполнять обязанности,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 230-ФЗ «О </w:t>
      </w:r>
      <w:proofErr w:type="gramStart"/>
      <w:r w:rsidRPr="00542AC1">
        <w:rPr>
          <w:rFonts w:ascii="Times New Roman" w:hAnsi="Times New Roman" w:cs="Times New Roman"/>
          <w:sz w:val="24"/>
          <w:szCs w:val="24"/>
        </w:rPr>
        <w:t>контроле за</w:t>
      </w:r>
      <w:proofErr w:type="gramEnd"/>
      <w:r w:rsidRPr="00542AC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Полномочия Главы Муниципального образования прекращаются досрочно в случае: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отставки по собственному желанию;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отрешения от должности и удаления в отставку в соответствии с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признания судом недееспособным или ограниченно дееспособным;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признания судом безвестно отсутствующим или объявления умершим;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смерти;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вступления в отношении его в законную силу обвинительного приговора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выезда за пределы Российской Федерации на постоянное место жительства;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42AC1">
        <w:rPr>
          <w:rFonts w:ascii="Times New Roman" w:hAnsi="Times New Roman" w:cs="Times New Roman"/>
          <w:sz w:val="24"/>
          <w:szCs w:val="24"/>
        </w:rPr>
        <w:t xml:space="preserve">, в </w:t>
      </w:r>
      <w:proofErr w:type="gramStart"/>
      <w:r w:rsidRPr="00542AC1">
        <w:rPr>
          <w:rFonts w:ascii="Times New Roman" w:hAnsi="Times New Roman" w:cs="Times New Roman"/>
          <w:sz w:val="24"/>
          <w:szCs w:val="24"/>
        </w:rPr>
        <w:t>соответствии</w:t>
      </w:r>
      <w:proofErr w:type="gramEnd"/>
      <w:r w:rsidRPr="00542AC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отзыва избирателями;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преобразования Муниципального образования в соответствии с действующим законодательством, а также в случае упразднения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Пункт 13) исключен.</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w:t>
      </w:r>
      <w:proofErr w:type="spellStart"/>
      <w:r w:rsidRPr="00542AC1">
        <w:rPr>
          <w:rFonts w:ascii="Times New Roman" w:hAnsi="Times New Roman" w:cs="Times New Roman"/>
          <w:sz w:val="24"/>
          <w:szCs w:val="24"/>
        </w:rPr>
        <w:t>образования</w:t>
      </w:r>
      <w:proofErr w:type="gramStart"/>
      <w:r w:rsidRPr="00542AC1">
        <w:rPr>
          <w:rFonts w:ascii="Times New Roman" w:hAnsi="Times New Roman" w:cs="Times New Roman"/>
          <w:sz w:val="24"/>
          <w:szCs w:val="24"/>
        </w:rPr>
        <w:t>.Д</w:t>
      </w:r>
      <w:proofErr w:type="gramEnd"/>
      <w:r w:rsidRPr="00542AC1">
        <w:rPr>
          <w:rFonts w:ascii="Times New Roman" w:hAnsi="Times New Roman" w:cs="Times New Roman"/>
          <w:sz w:val="24"/>
          <w:szCs w:val="24"/>
        </w:rPr>
        <w:t>нем</w:t>
      </w:r>
      <w:proofErr w:type="spellEnd"/>
      <w:r w:rsidRPr="00542AC1">
        <w:rPr>
          <w:rFonts w:ascii="Times New Roman" w:hAnsi="Times New Roman" w:cs="Times New Roman"/>
          <w:sz w:val="24"/>
          <w:szCs w:val="24"/>
        </w:rPr>
        <w:t xml:space="preserve">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Глава муниципального образования должен соблюдать ограничения, запреты, исполнять обязанности,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 230-ФЗ «О </w:t>
      </w:r>
      <w:proofErr w:type="gramStart"/>
      <w:r w:rsidRPr="00542AC1">
        <w:rPr>
          <w:rFonts w:ascii="Times New Roman" w:hAnsi="Times New Roman" w:cs="Times New Roman"/>
          <w:sz w:val="24"/>
          <w:szCs w:val="24"/>
        </w:rPr>
        <w:t>контроле за</w:t>
      </w:r>
      <w:proofErr w:type="gramEnd"/>
      <w:r w:rsidRPr="00542AC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Проведение встреч Главы Муниципального образования с избирателями в форме публичных мероприятий осуществляется в соответствии с Федеральным законом</w:t>
      </w:r>
      <w:proofErr w:type="gramStart"/>
      <w:r w:rsidRPr="00542AC1">
        <w:rPr>
          <w:rFonts w:ascii="Times New Roman" w:hAnsi="Times New Roman" w:cs="Times New Roman"/>
          <w:sz w:val="24"/>
          <w:szCs w:val="24"/>
        </w:rPr>
        <w:t>"О</w:t>
      </w:r>
      <w:proofErr w:type="gramEnd"/>
      <w:r w:rsidRPr="00542AC1">
        <w:rPr>
          <w:rFonts w:ascii="Times New Roman" w:hAnsi="Times New Roman" w:cs="Times New Roman"/>
          <w:sz w:val="24"/>
          <w:szCs w:val="24"/>
        </w:rPr>
        <w:t xml:space="preserve"> собраниях, митингах, демонстрациях, шествиях и пикетированиях» и </w:t>
      </w:r>
      <w:proofErr w:type="spellStart"/>
      <w:r w:rsidRPr="00542AC1">
        <w:rPr>
          <w:rFonts w:ascii="Times New Roman" w:hAnsi="Times New Roman" w:cs="Times New Roman"/>
          <w:sz w:val="24"/>
          <w:szCs w:val="24"/>
        </w:rPr>
        <w:t>ЗакономСанкт-Петербурга</w:t>
      </w:r>
      <w:proofErr w:type="spellEnd"/>
      <w:r w:rsidRPr="00542AC1">
        <w:rPr>
          <w:rFonts w:ascii="Times New Roman" w:hAnsi="Times New Roman" w:cs="Times New Roman"/>
          <w:sz w:val="24"/>
          <w:szCs w:val="24"/>
        </w:rPr>
        <w:t xml:space="preserve"> от 8 июня 2011 года № 390-70 «О собраниях, митингах, демонстрациях, шествиях и пикетированиях в Санкт-Петербурге.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27. Удаление Главы Муниципального образования в отставку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Основаниями для удаления Главы Муниципального образования в отставку являются:</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вследствие которых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w:t>
      </w:r>
      <w:proofErr w:type="gramEnd"/>
      <w:r w:rsidRPr="00542AC1">
        <w:rPr>
          <w:rFonts w:ascii="Times New Roman" w:hAnsi="Times New Roman" w:cs="Times New Roman"/>
          <w:sz w:val="24"/>
          <w:szCs w:val="24"/>
        </w:rPr>
        <w:t xml:space="preserve"> бюджетных ассигнований в отчетном финансовом году, при условии выполнения бюджетных обязательств бюджета Санкт-Петербурга </w:t>
      </w:r>
      <w:proofErr w:type="gramStart"/>
      <w:r w:rsidRPr="00542AC1">
        <w:rPr>
          <w:rFonts w:ascii="Times New Roman" w:hAnsi="Times New Roman" w:cs="Times New Roman"/>
          <w:sz w:val="24"/>
          <w:szCs w:val="24"/>
        </w:rPr>
        <w:t>в отношение бюджета</w:t>
      </w:r>
      <w:proofErr w:type="gramEnd"/>
      <w:r w:rsidRPr="00542AC1">
        <w:rPr>
          <w:rFonts w:ascii="Times New Roman" w:hAnsi="Times New Roman" w:cs="Times New Roman"/>
          <w:sz w:val="24"/>
          <w:szCs w:val="24"/>
        </w:rPr>
        <w:t xml:space="preserve">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2) осуществления отдельных переданных государственных полномочий за счет предоставления </w:t>
      </w:r>
      <w:proofErr w:type="gramStart"/>
      <w:r w:rsidRPr="00542AC1">
        <w:rPr>
          <w:rFonts w:ascii="Times New Roman" w:hAnsi="Times New Roman" w:cs="Times New Roman"/>
          <w:sz w:val="24"/>
          <w:szCs w:val="24"/>
        </w:rPr>
        <w:t>субвенций</w:t>
      </w:r>
      <w:proofErr w:type="gramEnd"/>
      <w:r w:rsidRPr="00542AC1">
        <w:rPr>
          <w:rFonts w:ascii="Times New Roman" w:hAnsi="Times New Roman" w:cs="Times New Roman"/>
          <w:sz w:val="24"/>
          <w:szCs w:val="24"/>
        </w:rPr>
        <w:t xml:space="preserve"> местному бюджету в ходе </w:t>
      </w:r>
      <w:proofErr w:type="gramStart"/>
      <w:r w:rsidRPr="00542AC1">
        <w:rPr>
          <w:rFonts w:ascii="Times New Roman" w:hAnsi="Times New Roman" w:cs="Times New Roman"/>
          <w:sz w:val="24"/>
          <w:szCs w:val="24"/>
        </w:rPr>
        <w:t>которых</w:t>
      </w:r>
      <w:proofErr w:type="gramEnd"/>
      <w:r w:rsidRPr="00542AC1">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нормативно правовых актов, установленные соответствующим судом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w:t>
      </w:r>
      <w:proofErr w:type="gramStart"/>
      <w:r w:rsidRPr="00542AC1">
        <w:rPr>
          <w:rFonts w:ascii="Times New Roman" w:hAnsi="Times New Roman" w:cs="Times New Roman"/>
          <w:sz w:val="24"/>
          <w:szCs w:val="24"/>
        </w:rPr>
        <w:t>"О</w:t>
      </w:r>
      <w:proofErr w:type="gramEnd"/>
      <w:r w:rsidRPr="00542AC1">
        <w:rPr>
          <w:rFonts w:ascii="Times New Roman" w:hAnsi="Times New Roman" w:cs="Times New Roman"/>
          <w:sz w:val="24"/>
          <w:szCs w:val="24"/>
        </w:rPr>
        <w:t xml:space="preserve"> противодействии коррупции", Федеральным законом"О контроле за соответствием расходов лиц, замещающих государственные должности, и иных лиц их доходам";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42AC1">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5.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статьи 29 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 уполномоченного на это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При рассмотрении и принятии Муниципальным советом решения об удалении Главы Муниципального образования в отставку должны быть обеспечены: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предоставление ему возможности дать Муниципальным советом объяснения по поводу обстоятельств, выдвигаемых в качестве основания для удаления в отставку.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w:t>
      </w:r>
      <w:r w:rsidRPr="00542AC1">
        <w:rPr>
          <w:rFonts w:ascii="Times New Roman" w:hAnsi="Times New Roman" w:cs="Times New Roman"/>
          <w:sz w:val="24"/>
          <w:szCs w:val="24"/>
        </w:rPr>
        <w:lastRenderedPageBreak/>
        <w:t>подлежит опубликованию (обнародованию) одновременно с указанным решением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инициатива депутатов Муниципального совета или Губернатора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Муниципальным советом не ранее чем через два месяца со дня проведения заседания Муниципальным советом, на котором рассматривался указанный вопрос.</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Глава муниципального образования, в отношении которого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28. Заместитель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Заместитель Главы Муниципального образования избирается тайным голосованием бюллетенями при участии в голосовании не менее двух третей от числа избранных  депутатов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Основаниями для досрочного прекращения полномочий заместителя Главы Муниципального образования являются основания, предусмотренные частью 2 статьи 28 настоящего Устава.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7. Заместитель Главы Муниципального образования, осуществляющий свои полномочия на постоянной основе, не вправе: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заниматься предпринимательской деятельностью;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нормативным правовым актом Муниципального совета в соответствии с федеральными законами и законами Санкт-Петербурга, ему не поручено участвовать в управлении этой  организацией;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29 Статус депутата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w:t>
      </w:r>
      <w:proofErr w:type="gramStart"/>
      <w:r w:rsidRPr="00542AC1">
        <w:rPr>
          <w:rFonts w:ascii="Times New Roman" w:hAnsi="Times New Roman" w:cs="Times New Roman"/>
          <w:sz w:val="24"/>
          <w:szCs w:val="24"/>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Федерации, Уставом Санкт-Петербурга, законами Санкт-Петербурга и настоящим Уставом, отчитывается о своей деятельности перед избирателями не реже одного раза в год.</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21 года.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Депутаты Муниципального совета избираются на срок полномочий Муниципального совета населением Муниципального образования, обладающим в соответствии с Конституцией Российской Федерации, Федеральными законами и законами Санкт-Петербурга избирательным правом на основе всеобщего, равного и прямого избирательного права при тайном голосовании.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Деятельность депутата Муниципального совета осуществляется без отрыва от основной работы.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Депутату Муниципального совета обеспечиваются условия для беспрепятственного осуществления своих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w:t>
      </w:r>
      <w:proofErr w:type="gramStart"/>
      <w:r w:rsidRPr="00542AC1">
        <w:rPr>
          <w:rFonts w:ascii="Times New Roman" w:hAnsi="Times New Roman" w:cs="Times New Roman"/>
          <w:sz w:val="24"/>
          <w:szCs w:val="24"/>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542AC1">
        <w:rPr>
          <w:rFonts w:ascii="Times New Roman" w:hAnsi="Times New Roman" w:cs="Times New Roman"/>
          <w:sz w:val="24"/>
          <w:szCs w:val="24"/>
        </w:rPr>
        <w:t xml:space="preserve">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Каждый депутат Муниципального совета вправе иметь помощника (помощников), работающего на общественных началах.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10.Полномочия депутата Муниципального совета прекращаются досрочно в случаях:</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отставки по собственному желанию;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признания судом недееспособным или ограниченно дееспособным;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признания судом безвестно отсутствующим или объявления умершим;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смерти депутата;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вступления в отношении его в законную силу обвинительного приговора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выезда за пределы Российской Федерации на постоянное место жительства;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542AC1">
        <w:rPr>
          <w:rFonts w:ascii="Times New Roman" w:hAnsi="Times New Roman" w:cs="Times New Roman"/>
          <w:sz w:val="24"/>
          <w:szCs w:val="24"/>
        </w:rPr>
        <w:lastRenderedPageBreak/>
        <w:t>Федерации</w:t>
      </w:r>
      <w:proofErr w:type="gramEnd"/>
      <w:r w:rsidRPr="00542AC1">
        <w:rPr>
          <w:rFonts w:ascii="Times New Roman" w:hAnsi="Times New Roman" w:cs="Times New Roman"/>
          <w:sz w:val="24"/>
          <w:szCs w:val="24"/>
        </w:rPr>
        <w:t xml:space="preserve">, в </w:t>
      </w:r>
      <w:proofErr w:type="gramStart"/>
      <w:r w:rsidRPr="00542AC1">
        <w:rPr>
          <w:rFonts w:ascii="Times New Roman" w:hAnsi="Times New Roman" w:cs="Times New Roman"/>
          <w:sz w:val="24"/>
          <w:szCs w:val="24"/>
        </w:rPr>
        <w:t>соответствии</w:t>
      </w:r>
      <w:proofErr w:type="gramEnd"/>
      <w:r w:rsidRPr="00542AC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отзыва избирателями;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досрочного прекращения полномочий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10)призыва на военную службу или направления на заменяющую ее альтернативную гражданскую службу;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в иных случаях, установленных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11.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Прекращение полномочий депутата Муниципального совета оформляется решением Муниципального совета, который подлежит опубликованию.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Депутатам  Муниципального совета, осуществляющим  свои полномочия на непостоянной основе,  может выплачиваться денежная компенсация расходов в связи с осуществлением им своего мандата (далее - денежная компенсация). Размер и порядок выплаты денежной компенсации устанавливается нормативным правовым актом Муниципального совета и не может превышать 12 расчетных единиц в год (размер расчетной единицы устанавливается Законом Санкт-Петербурга от 23 июня 2005 года N 347-40 "О расчетной единице").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Депутат, осуществляющий свои полномочия на постоянной основе, не вправе:</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42AC1">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542AC1">
        <w:rPr>
          <w:rFonts w:ascii="Times New Roman" w:hAnsi="Times New Roman" w:cs="Times New Roman"/>
          <w:sz w:val="24"/>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14.1.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N 230-ФЗ "О </w:t>
      </w:r>
      <w:proofErr w:type="gramStart"/>
      <w:r w:rsidRPr="00542AC1">
        <w:rPr>
          <w:rFonts w:ascii="Times New Roman" w:hAnsi="Times New Roman" w:cs="Times New Roman"/>
          <w:sz w:val="24"/>
          <w:szCs w:val="24"/>
        </w:rPr>
        <w:t>контроле за</w:t>
      </w:r>
      <w:proofErr w:type="gramEnd"/>
      <w:r w:rsidRPr="00542AC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14.2. </w:t>
      </w:r>
      <w:proofErr w:type="gramStart"/>
      <w:r w:rsidRPr="00542AC1">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proofErr w:type="spellStart"/>
      <w:r w:rsidRPr="00542AC1">
        <w:rPr>
          <w:rFonts w:ascii="Times New Roman" w:hAnsi="Times New Roman" w:cs="Times New Roman"/>
          <w:sz w:val="24"/>
          <w:szCs w:val="24"/>
        </w:rPr>
        <w:t>законодательствомРоссийской</w:t>
      </w:r>
      <w:proofErr w:type="spellEnd"/>
      <w:r w:rsidRPr="00542AC1">
        <w:rPr>
          <w:rFonts w:ascii="Times New Roman" w:hAnsi="Times New Roman" w:cs="Times New Roman"/>
          <w:sz w:val="24"/>
          <w:szCs w:val="24"/>
        </w:rPr>
        <w:t xml:space="preserve">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14.3. </w:t>
      </w:r>
      <w:proofErr w:type="gramStart"/>
      <w:r w:rsidRPr="00542AC1">
        <w:rPr>
          <w:rFonts w:ascii="Times New Roman" w:hAnsi="Times New Roman" w:cs="Times New Roman"/>
          <w:sz w:val="24"/>
          <w:szCs w:val="24"/>
        </w:rPr>
        <w:t xml:space="preserve">При выявлении в результате проверки, проведенной в соответствии с частью 14.2настоящей статьи, фактов несоблюдения ограничений, запретов, неисполнения обязанностей,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N 230-ФЗ «О контроле за соответствием расходов лиц, замещающих государственные должности, и иных лиц их доходам», высшее должностное лицо субъекта Российской Федерации</w:t>
      </w:r>
      <w:proofErr w:type="gramEnd"/>
      <w:r w:rsidRPr="00542AC1">
        <w:rPr>
          <w:rFonts w:ascii="Times New Roman" w:hAnsi="Times New Roman" w:cs="Times New Roman"/>
          <w:sz w:val="24"/>
          <w:szCs w:val="24"/>
        </w:rPr>
        <w:t xml:space="preserve">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14.4.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542AC1">
        <w:rPr>
          <w:rFonts w:ascii="Times New Roman" w:hAnsi="Times New Roman" w:cs="Times New Roman"/>
          <w:sz w:val="24"/>
          <w:szCs w:val="24"/>
        </w:rPr>
        <w:lastRenderedPageBreak/>
        <w:t>опубликования средствам массовой информации в порядке, определяемом муниципальными правовыми актами".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Проведение встреч депутата муниципального совета с избирателями в форме публичных мероприятий осуществляется в соответствии с Федеральным законом</w:t>
      </w:r>
      <w:proofErr w:type="gramStart"/>
      <w:r w:rsidRPr="00542AC1">
        <w:rPr>
          <w:rFonts w:ascii="Times New Roman" w:hAnsi="Times New Roman" w:cs="Times New Roman"/>
          <w:sz w:val="24"/>
          <w:szCs w:val="24"/>
        </w:rPr>
        <w:t>«О</w:t>
      </w:r>
      <w:proofErr w:type="gramEnd"/>
      <w:r w:rsidRPr="00542AC1">
        <w:rPr>
          <w:rFonts w:ascii="Times New Roman" w:hAnsi="Times New Roman" w:cs="Times New Roman"/>
          <w:sz w:val="24"/>
          <w:szCs w:val="24"/>
        </w:rPr>
        <w:t xml:space="preserve"> собраниях, митингах, демонстрациях, шествиях и пикетированиях» и </w:t>
      </w:r>
      <w:proofErr w:type="spellStart"/>
      <w:r w:rsidRPr="00542AC1">
        <w:rPr>
          <w:rFonts w:ascii="Times New Roman" w:hAnsi="Times New Roman" w:cs="Times New Roman"/>
          <w:sz w:val="24"/>
          <w:szCs w:val="24"/>
        </w:rPr>
        <w:t>ЗакономСанкт-Петербурга</w:t>
      </w:r>
      <w:proofErr w:type="spellEnd"/>
      <w:r w:rsidRPr="00542AC1">
        <w:rPr>
          <w:rFonts w:ascii="Times New Roman" w:hAnsi="Times New Roman" w:cs="Times New Roman"/>
          <w:sz w:val="24"/>
          <w:szCs w:val="24"/>
        </w:rPr>
        <w:t xml:space="preserve"> от 8 июня 2011 года N 390-70 "О собраниях, митингах, демонстрациях, шествиях и пикетированиях в Санкт-Петербурге.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16. 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30. Фракции в Муниципальном совете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Депутаты Муниципального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42AC1">
        <w:rPr>
          <w:rFonts w:ascii="Times New Roman" w:hAnsi="Times New Roman" w:cs="Times New Roman"/>
          <w:sz w:val="24"/>
          <w:szCs w:val="24"/>
        </w:rPr>
        <w:t>многомандатным</w:t>
      </w:r>
      <w:proofErr w:type="spellEnd"/>
      <w:r w:rsidRPr="00542AC1">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w:t>
      </w:r>
      <w:r w:rsidRPr="00542AC1">
        <w:rPr>
          <w:rFonts w:ascii="Times New Roman" w:hAnsi="Times New Roman" w:cs="Times New Roman"/>
          <w:sz w:val="24"/>
          <w:szCs w:val="24"/>
        </w:rPr>
        <w:lastRenderedPageBreak/>
        <w:t>депутат может быть членом только той политической партии, в составе списка кандидатов которой он был избран.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Депутат, избранный по одномандатному или </w:t>
      </w:r>
      <w:proofErr w:type="spellStart"/>
      <w:r w:rsidRPr="00542AC1">
        <w:rPr>
          <w:rFonts w:ascii="Times New Roman" w:hAnsi="Times New Roman" w:cs="Times New Roman"/>
          <w:sz w:val="24"/>
          <w:szCs w:val="24"/>
        </w:rPr>
        <w:t>многомандатному</w:t>
      </w:r>
      <w:proofErr w:type="spellEnd"/>
      <w:r w:rsidRPr="00542AC1">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Несоблюдение требований, предусмотренных частями 4-6 настоящей статьи, влечет за собой прекращение депутатских полномочий.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31. Аппарат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Обеспечение деятельности Муниципального совета осуществляет Аппарат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Структура и штатное расписание Аппарата Муниципального совета утверждается Муниципальным советом по представлению Главы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Работники Аппарата Муниципального совета принимаются на должность Главой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32. Местная администрация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Местной администрацией руководит Глава Местной администрации на принципах единоначалия.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Структура Местной администрации Муниципального образования утверждается Муниципальным советом по представлению Главы Местной администрации.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4. Штатное расписание Местной администрации Муниципального образования и должностные инструкции, устанавливающие должностные обязанности работников (служащих) Местной администрации Муниципального образования, утверждаются правовыми актами Местной администрации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 штатном расписании Местной администрации Муниципального образования могут быть установлены должности для осуществления технического обеспечения деятельности Местной администрации Муниципального образования, не являющимися должностями муниципальной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Финансирование деятельности Местной администрации осуществляется за счет средств местного бюджета Муниципального образования. Расходы по обеспечению деятельности Местной администрации предусматриваются в местном бюджете Муниципального образования отдельно в соответствии с классификацией расходов бюджетов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Местная администрация обладает правами юридического лица.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33. Полномочия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Местная администрация: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исполняет местный бюджет и представляет на утверждение Муниципального совета отчет о его исполнении;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исполняет правовые акты Муниципального совета, принятые в пределах его компетенции;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обеспечивает содержание и использование находящегося в муниципальной собственности имущества и иного имущества, переданного  </w:t>
      </w:r>
      <w:proofErr w:type="spellStart"/>
      <w:r w:rsidRPr="00542AC1">
        <w:rPr>
          <w:rFonts w:ascii="Times New Roman" w:hAnsi="Times New Roman" w:cs="Times New Roman"/>
          <w:sz w:val="24"/>
          <w:szCs w:val="24"/>
        </w:rPr>
        <w:t>всобственность</w:t>
      </w:r>
      <w:proofErr w:type="spellEnd"/>
      <w:r w:rsidRPr="00542AC1">
        <w:rPr>
          <w:rFonts w:ascii="Times New Roman" w:hAnsi="Times New Roman" w:cs="Times New Roman"/>
          <w:sz w:val="24"/>
          <w:szCs w:val="24"/>
        </w:rPr>
        <w:t xml:space="preserve"> или владение Муниципального образования законами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управляет муниципальной и иной переданной в управление Муниципальному образованию собственностью;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осуществляет отдельные государственные полномочия, переданные Муниципальному образованию федеральными законами и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34 Глава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Условия контракта для Главы Местной администрации определяются Положением, утверждаемым Муниципальным советом,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Порядок проведения конкурса на замещение должности Главы Местной администрации, общее количество членов конкурсной  комиссии устанавливается Муниципальным советом в соответствии с требованиями Федерального закона.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 не позднее, чем за 20 дней до дня проведения конкурса.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3.1. 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 в соответствии с законом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3.2. Муниципальный совет в течени</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 xml:space="preserve">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сведение об общем числе членов конкурсной комиссии, установленном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Контра</w:t>
      </w:r>
      <w:proofErr w:type="gramStart"/>
      <w:r w:rsidRPr="00542AC1">
        <w:rPr>
          <w:rFonts w:ascii="Times New Roman" w:hAnsi="Times New Roman" w:cs="Times New Roman"/>
          <w:sz w:val="24"/>
          <w:szCs w:val="24"/>
        </w:rPr>
        <w:t>кт с Гл</w:t>
      </w:r>
      <w:proofErr w:type="gramEnd"/>
      <w:r w:rsidRPr="00542AC1">
        <w:rPr>
          <w:rFonts w:ascii="Times New Roman" w:hAnsi="Times New Roman" w:cs="Times New Roman"/>
          <w:sz w:val="24"/>
          <w:szCs w:val="24"/>
        </w:rPr>
        <w:t>авой Местной администрации заключает Глава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42AC1">
        <w:rPr>
          <w:rFonts w:ascii="Times New Roman"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Главе местной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5.1. </w:t>
      </w:r>
      <w:proofErr w:type="gramStart"/>
      <w:r w:rsidRPr="00542AC1">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N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7 мая 2013 года N 79-ФЗ «О запрете отдельным категориям лиц открывать и иметь счета</w:t>
      </w:r>
      <w:proofErr w:type="gramEnd"/>
      <w:r w:rsidRPr="00542AC1">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5.2. Контракт с главой местной </w:t>
      </w:r>
      <w:proofErr w:type="gramStart"/>
      <w:r w:rsidRPr="00542AC1">
        <w:rPr>
          <w:rFonts w:ascii="Times New Roman" w:hAnsi="Times New Roman" w:cs="Times New Roman"/>
          <w:sz w:val="24"/>
          <w:szCs w:val="24"/>
        </w:rPr>
        <w:t>администрации</w:t>
      </w:r>
      <w:proofErr w:type="gramEnd"/>
      <w:r w:rsidRPr="00542AC1">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25 декабря 2008 года № 273-ФЗ «О противодействии коррупции",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3 декабря 2012 года № 230-ФЗ «О контроле за соответствием </w:t>
      </w:r>
      <w:proofErr w:type="gramStart"/>
      <w:r w:rsidRPr="00542AC1">
        <w:rPr>
          <w:rFonts w:ascii="Times New Roman" w:hAnsi="Times New Roman" w:cs="Times New Roman"/>
          <w:sz w:val="24"/>
          <w:szCs w:val="24"/>
        </w:rPr>
        <w:t xml:space="preserve">расходов лиц, замещающих государственные должности, и иных лиц их доходам»,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542AC1">
        <w:rPr>
          <w:rFonts w:ascii="Times New Roman" w:hAnsi="Times New Roman" w:cs="Times New Roman"/>
          <w:sz w:val="24"/>
          <w:szCs w:val="24"/>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Глава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w:t>
      </w:r>
      <w:proofErr w:type="gramStart"/>
      <w:r w:rsidRPr="00542AC1">
        <w:rPr>
          <w:rFonts w:ascii="Times New Roman" w:hAnsi="Times New Roman" w:cs="Times New Roman"/>
          <w:sz w:val="24"/>
          <w:szCs w:val="24"/>
        </w:rPr>
        <w:t>подконтролен</w:t>
      </w:r>
      <w:proofErr w:type="gramEnd"/>
      <w:r w:rsidRPr="00542AC1">
        <w:rPr>
          <w:rFonts w:ascii="Times New Roman" w:hAnsi="Times New Roman" w:cs="Times New Roman"/>
          <w:sz w:val="24"/>
          <w:szCs w:val="24"/>
        </w:rPr>
        <w:t xml:space="preserve"> и подотчетен Муниципальному совету;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Полномочия Главы Местной администрации, осуществляемые на основе контракта, прекращаются досрочно в случае: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отставки по собственному желанию;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2)расторжения контракта в соответствии с действующим законодательством и частью 8 настоящей статьи;</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3) отрешения от должности в соответствии с действующим законодательством;)</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признания судом недееспособным или ограниченно дееспособным;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признания судом безвестно отсутствующим или объявления умершим;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смерти;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вступления в отношении его в законную силу обвинительного приговора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выезда за пределы Российской Федерации на постоянное место жительства;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42AC1">
        <w:rPr>
          <w:rFonts w:ascii="Times New Roman" w:hAnsi="Times New Roman" w:cs="Times New Roman"/>
          <w:sz w:val="24"/>
          <w:szCs w:val="24"/>
        </w:rPr>
        <w:t xml:space="preserve">, в </w:t>
      </w:r>
      <w:proofErr w:type="gramStart"/>
      <w:r w:rsidRPr="00542AC1">
        <w:rPr>
          <w:rFonts w:ascii="Times New Roman" w:hAnsi="Times New Roman" w:cs="Times New Roman"/>
          <w:sz w:val="24"/>
          <w:szCs w:val="24"/>
        </w:rPr>
        <w:t>соответствии</w:t>
      </w:r>
      <w:proofErr w:type="gramEnd"/>
      <w:r w:rsidRPr="00542AC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преобразования Муниципального образования в соответствии с действующим законодательством, а также в случае упразднения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8. Контракт с Главой Местной </w:t>
      </w:r>
      <w:proofErr w:type="gramStart"/>
      <w:r w:rsidRPr="00542AC1">
        <w:rPr>
          <w:rFonts w:ascii="Times New Roman" w:hAnsi="Times New Roman" w:cs="Times New Roman"/>
          <w:sz w:val="24"/>
          <w:szCs w:val="24"/>
        </w:rPr>
        <w:t>администрации</w:t>
      </w:r>
      <w:proofErr w:type="gramEnd"/>
      <w:r w:rsidRPr="00542AC1">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частью 5 настоящей статьи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35. Структура и порядок формирования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1.Структура Местной администрации утверждается Муниципальным советом по представлению Главы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Местная администрация действует на основании Устава и Положения о Местной администрации, утверждаемого Муниципальным советом в соответствии с положениями Федерального законодательства,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36. Финансирование деятельности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Расходы по обеспечению деятельности Местной администрации предусматриваются в местном бюджете отдельной строкой.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37 Муниципальная служба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Санкт-Петербурга, обязанности по замещению должности муниципальной </w:t>
      </w:r>
      <w:proofErr w:type="spellStart"/>
      <w:r w:rsidRPr="00542AC1">
        <w:rPr>
          <w:rFonts w:ascii="Times New Roman" w:hAnsi="Times New Roman" w:cs="Times New Roman"/>
          <w:sz w:val="24"/>
          <w:szCs w:val="24"/>
        </w:rPr>
        <w:t>службыза</w:t>
      </w:r>
      <w:proofErr w:type="spellEnd"/>
      <w:r w:rsidRPr="00542AC1">
        <w:rPr>
          <w:rFonts w:ascii="Times New Roman" w:hAnsi="Times New Roman" w:cs="Times New Roman"/>
          <w:sz w:val="24"/>
          <w:szCs w:val="24"/>
        </w:rPr>
        <w:t xml:space="preserve"> денежное вознаграждение, выплачиваемое за счет средств местного бюджета.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 и настоящим </w:t>
      </w:r>
      <w:proofErr w:type="spellStart"/>
      <w:r w:rsidRPr="00542AC1">
        <w:rPr>
          <w:rFonts w:ascii="Times New Roman" w:hAnsi="Times New Roman" w:cs="Times New Roman"/>
          <w:sz w:val="24"/>
          <w:szCs w:val="24"/>
        </w:rPr>
        <w:t>Уставом</w:t>
      </w:r>
      <w:proofErr w:type="gramStart"/>
      <w:r w:rsidRPr="00542AC1">
        <w:rPr>
          <w:rFonts w:ascii="Times New Roman" w:hAnsi="Times New Roman" w:cs="Times New Roman"/>
          <w:sz w:val="24"/>
          <w:szCs w:val="24"/>
        </w:rPr>
        <w:t>.Н</w:t>
      </w:r>
      <w:proofErr w:type="gramEnd"/>
      <w:r w:rsidRPr="00542AC1">
        <w:rPr>
          <w:rFonts w:ascii="Times New Roman" w:hAnsi="Times New Roman" w:cs="Times New Roman"/>
          <w:sz w:val="24"/>
          <w:szCs w:val="24"/>
        </w:rPr>
        <w:t>а</w:t>
      </w:r>
      <w:proofErr w:type="spellEnd"/>
      <w:r w:rsidRPr="00542AC1">
        <w:rPr>
          <w:rFonts w:ascii="Times New Roman" w:hAnsi="Times New Roman" w:cs="Times New Roman"/>
          <w:sz w:val="24"/>
          <w:szCs w:val="24"/>
        </w:rPr>
        <w:t xml:space="preserve"> муниципальных служащих распространяется действие трудового законодательства с особенностями, предусмотренными действующим законодательством о муниципальной службе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Муниципальный служащий не вправе: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замещать должность муниципальной службы в случае: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б) избрания или назначения на муниципальную должность;</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542AC1">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542AC1">
        <w:rPr>
          <w:rFonts w:ascii="Times New Roman" w:hAnsi="Times New Roman" w:cs="Times New Roman"/>
          <w:sz w:val="24"/>
          <w:szCs w:val="24"/>
        </w:rPr>
        <w:t>;</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542AC1">
        <w:rPr>
          <w:rFonts w:ascii="Times New Roman" w:hAnsi="Times New Roman" w:cs="Times New Roman"/>
          <w:sz w:val="24"/>
          <w:szCs w:val="24"/>
        </w:rPr>
        <w:t>;;</w:t>
      </w:r>
      <w:proofErr w:type="gramEnd"/>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При замещении вакантной должности муниципальной службы среди граждан может проводиться конкурс. Информация о дате проведения конкурса, месте и условиях его проведения подлежит публикации в местных средствах массовой информации.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В конкурсе принимают участие граждане, подавшие заявление об участии в конкурсе на замещение вакантной должности муниципальной службы.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Конкурс проводится конкурсной комиссией в порядке, установленном нормативным правовым актом Муниципального образования в соответствии с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Для определения уровня профессиональной подготовки и соответствия муниципальных служащих занимаемым должностям проводится их аттестация.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Аттестация проводится один раз в три года. График проведения аттестации утверждается Муниципальным советом и доводится до сведения каждого подлежащего аттестации служащего не менее чем за месяц до начала аттестации.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Количественный и персональный состав аттестационной комиссии, сроки и порядок ее работы утверждаются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Для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проводится квалификационный экзамен.</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 </w:t>
      </w:r>
      <w:proofErr w:type="gramStart"/>
      <w:r w:rsidRPr="00542AC1">
        <w:rPr>
          <w:rFonts w:ascii="Times New Roman" w:hAnsi="Times New Roman" w:cs="Times New Roman"/>
          <w:sz w:val="24"/>
          <w:szCs w:val="24"/>
        </w:rPr>
        <w:t>которое</w:t>
      </w:r>
      <w:proofErr w:type="gramEnd"/>
      <w:r w:rsidRPr="00542AC1">
        <w:rPr>
          <w:rFonts w:ascii="Times New Roman" w:hAnsi="Times New Roman" w:cs="Times New Roman"/>
          <w:sz w:val="24"/>
          <w:szCs w:val="24"/>
        </w:rPr>
        <w:t xml:space="preserve"> он принимает по собственной инициативе или по инициативе муниципального служащего.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Количественный и персональный состав комиссии, сроки и порядок ее работы утверждаются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8. Муниципальный служащий ежегодно в соответствии с федеральным законом, а также гражданин при поступлении на муниципальную службу обязаны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38 Избирательная комиссия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настоящим Уставом.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3. Число членов Избирательной комиссии муниципального образования с правом решающего голоса устанавливается настоящим Уставом и составляет 8 человек.</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Избирательная комиссия муниципального образования является муниципальным органом и не входит в структуру органов местного самоуправления Муниципального образования. Избирательная комиссия муниципального образования является юридическим лицом.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Срок полномочий Избирательной комиссии муниципального образования составляет 5 лет. В случае если  срок полномочий Избирательной комиссии муниципального образования истекает в период избирательной кампании или проведения референдума, после назначения референдума и до его окончания, срок полномочий Избирательной комиссии продлевается до окончания избирательной кампании или окончания референдума. Положения настоящей статьи в части продления полномочий Избирательной комиссии не применяются при проведении дополнительных и повторных выборов депутатов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39 Контрольно-счетный орган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1.В целях осуществления внешнего муниципального финансового контроля представительным органом муниципального образования образован контрольно-счетный орган муниципального образования.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w:t>
      </w:r>
      <w:proofErr w:type="gramStart"/>
      <w:r w:rsidRPr="00542AC1">
        <w:rPr>
          <w:rFonts w:ascii="Times New Roman" w:hAnsi="Times New Roman" w:cs="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w:t>
      </w:r>
      <w:proofErr w:type="spellStart"/>
      <w:r w:rsidRPr="00542AC1">
        <w:rPr>
          <w:rFonts w:ascii="Times New Roman" w:hAnsi="Times New Roman" w:cs="Times New Roman"/>
          <w:sz w:val="24"/>
          <w:szCs w:val="24"/>
        </w:rPr>
        <w:t>закономот</w:t>
      </w:r>
      <w:proofErr w:type="spellEnd"/>
      <w:r w:rsidRPr="00542AC1">
        <w:rPr>
          <w:rFonts w:ascii="Times New Roman" w:hAnsi="Times New Roman" w:cs="Times New Roman"/>
          <w:sz w:val="24"/>
          <w:szCs w:val="24"/>
        </w:rPr>
        <w:t xml:space="preserve">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proofErr w:type="spellStart"/>
      <w:r w:rsidRPr="00542AC1">
        <w:rPr>
          <w:rFonts w:ascii="Times New Roman" w:hAnsi="Times New Roman" w:cs="Times New Roman"/>
          <w:sz w:val="24"/>
          <w:szCs w:val="24"/>
        </w:rPr>
        <w:t>кодексомРоссийской</w:t>
      </w:r>
      <w:proofErr w:type="spellEnd"/>
      <w:r w:rsidRPr="00542AC1">
        <w:rPr>
          <w:rFonts w:ascii="Times New Roman" w:hAnsi="Times New Roman" w:cs="Times New Roman"/>
          <w:sz w:val="24"/>
          <w:szCs w:val="24"/>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542AC1">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40 Муниципальные правовые акты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 Муниципальные правовые акты не должны противоречить Конституции Российской Федерации, федеральным законам и иным нормативным правовым актам Российской Федерации, Уставу Санкт-Петербурга, законам и иным нормативно-правовым актам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В систему муниципальных правовых актов Муниципального образования входят: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Устав Муниципального образования, правовые акты, принятые на местном референдуме;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нормативные и иные правовые акты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правовые акты Главы Муниципального образования, постановления и распоряжения  Главы Местной администрации.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Иные муниципальные правовые акты не должны противоречить Уставу и правовым актам, принятым на местном референдуме.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w:t>
      </w:r>
      <w:proofErr w:type="gramStart"/>
      <w:r w:rsidRPr="00542AC1">
        <w:rPr>
          <w:rFonts w:ascii="Times New Roman" w:hAnsi="Times New Roman" w:cs="Times New Roman"/>
          <w:sz w:val="24"/>
          <w:szCs w:val="24"/>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542AC1">
        <w:rPr>
          <w:rFonts w:ascii="Times New Roman" w:hAnsi="Times New Roman" w:cs="Times New Roman"/>
          <w:sz w:val="24"/>
          <w:szCs w:val="24"/>
        </w:rPr>
        <w:t xml:space="preserve"> Указанный срок не может превышать три месяца.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Муниципальный совет принимает: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решения Муниципального совета, устанавливающие правила, обязательные для исполнения на территории Муниципального образования, по вопросам, отнесенным </w:t>
      </w:r>
      <w:proofErr w:type="gramStart"/>
      <w:r w:rsidRPr="00542AC1">
        <w:rPr>
          <w:rFonts w:ascii="Times New Roman" w:hAnsi="Times New Roman" w:cs="Times New Roman"/>
          <w:sz w:val="24"/>
          <w:szCs w:val="24"/>
        </w:rPr>
        <w:t>к</w:t>
      </w:r>
      <w:proofErr w:type="gramEnd"/>
      <w:r w:rsidRPr="00542AC1">
        <w:rPr>
          <w:rFonts w:ascii="Times New Roman" w:hAnsi="Times New Roman" w:cs="Times New Roman"/>
          <w:sz w:val="24"/>
          <w:szCs w:val="24"/>
        </w:rPr>
        <w:t xml:space="preserve"> его </w:t>
      </w:r>
      <w:proofErr w:type="spellStart"/>
      <w:r w:rsidRPr="00542AC1">
        <w:rPr>
          <w:rFonts w:ascii="Times New Roman" w:hAnsi="Times New Roman" w:cs="Times New Roman"/>
          <w:sz w:val="24"/>
          <w:szCs w:val="24"/>
        </w:rPr>
        <w:t>компетенциифедеральными</w:t>
      </w:r>
      <w:proofErr w:type="spellEnd"/>
      <w:r w:rsidRPr="00542AC1">
        <w:rPr>
          <w:rFonts w:ascii="Times New Roman" w:hAnsi="Times New Roman" w:cs="Times New Roman"/>
          <w:sz w:val="24"/>
          <w:szCs w:val="24"/>
        </w:rPr>
        <w:t xml:space="preserve"> законами, законами Санкт-Петербурга,  настоящим Уставом;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решение об удалении Главы Муниципального образования в отставку;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решения по вопросам организации деятельности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6. Глава Муниципального образования  в течение пяти дней подписывает принятые решения Муниципального совета и в случаях предусмотренных настоящим Уставом обеспечивает их официальное опубликование (обнародование).</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Глава Муниципального образования в пределах своих полномочий, установленных настоящим Уставом и правовыми актами Муниципального совета, издает постановления и распоряжения по вопросам организации деятельности Муниципального совета, подписывает решения Муниципального совета, не имеющие нормативного характера.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8. Глава Местной администрации в пределах своих полномочий, установленных федеральными законами, законами Санкт-Петербурга, настоящим Уставом, правовыми актами Муниципального совета, издает: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распоряжения по вопросам организации работы Местной администрации.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9.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в официальном издании муниципального образования газете «Муниципальное образование Парголово.</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Обнародование муниципальных правовых актов осуществляется на стендах муниципального образования и на официальном сайте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Выборгского района, а также иными субъектами правотворческой инициативы, установленными настоящим </w:t>
      </w:r>
      <w:proofErr w:type="spellStart"/>
      <w:r w:rsidRPr="00542AC1">
        <w:rPr>
          <w:rFonts w:ascii="Times New Roman" w:hAnsi="Times New Roman" w:cs="Times New Roman"/>
          <w:sz w:val="24"/>
          <w:szCs w:val="24"/>
        </w:rPr>
        <w:t>Уставом</w:t>
      </w:r>
      <w:proofErr w:type="gramStart"/>
      <w:r w:rsidRPr="00542AC1">
        <w:rPr>
          <w:rFonts w:ascii="Times New Roman" w:hAnsi="Times New Roman" w:cs="Times New Roman"/>
          <w:sz w:val="24"/>
          <w:szCs w:val="24"/>
        </w:rPr>
        <w:t>.П</w:t>
      </w:r>
      <w:proofErr w:type="gramEnd"/>
      <w:r w:rsidRPr="00542AC1">
        <w:rPr>
          <w:rFonts w:ascii="Times New Roman" w:hAnsi="Times New Roman" w:cs="Times New Roman"/>
          <w:sz w:val="24"/>
          <w:szCs w:val="24"/>
        </w:rPr>
        <w:t>орядок</w:t>
      </w:r>
      <w:proofErr w:type="spellEnd"/>
      <w:r w:rsidRPr="00542AC1">
        <w:rPr>
          <w:rFonts w:ascii="Times New Roman" w:hAnsi="Times New Roman" w:cs="Times New Roman"/>
          <w:sz w:val="24"/>
          <w:szCs w:val="24"/>
        </w:rPr>
        <w:t xml:space="preserve"> внесения на рассмотрение органов местного самоуправления, должностного лица местного самоуправления проектов муниципальных правовых актов, перечень и формы прилагаемых к ним документов, порядок принятия муниципальных правовых актов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12. Муниципальные правовые акты, носящие нормативный характер, в течени</w:t>
      </w:r>
      <w:proofErr w:type="gramStart"/>
      <w:r w:rsidRPr="00542AC1">
        <w:rPr>
          <w:rFonts w:ascii="Times New Roman" w:hAnsi="Times New Roman" w:cs="Times New Roman"/>
          <w:sz w:val="24"/>
          <w:szCs w:val="24"/>
        </w:rPr>
        <w:t>и</w:t>
      </w:r>
      <w:proofErr w:type="gramEnd"/>
      <w:r w:rsidRPr="00542AC1">
        <w:rPr>
          <w:rFonts w:ascii="Times New Roman" w:hAnsi="Times New Roman" w:cs="Times New Roman"/>
          <w:sz w:val="24"/>
          <w:szCs w:val="24"/>
        </w:rPr>
        <w:t xml:space="preserve"> 5 рабочих дней со дня принятия направляются в прокуратуру Выборгского района для проведения </w:t>
      </w:r>
      <w:proofErr w:type="spellStart"/>
      <w:r w:rsidRPr="00542AC1">
        <w:rPr>
          <w:rFonts w:ascii="Times New Roman" w:hAnsi="Times New Roman" w:cs="Times New Roman"/>
          <w:sz w:val="24"/>
          <w:szCs w:val="24"/>
        </w:rPr>
        <w:t>антикоррупционной</w:t>
      </w:r>
      <w:proofErr w:type="spellEnd"/>
      <w:r w:rsidRPr="00542AC1">
        <w:rPr>
          <w:rFonts w:ascii="Times New Roman" w:hAnsi="Times New Roman" w:cs="Times New Roman"/>
          <w:sz w:val="24"/>
          <w:szCs w:val="24"/>
        </w:rPr>
        <w:t xml:space="preserve"> экспертизы.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13. </w:t>
      </w:r>
      <w:proofErr w:type="gramStart"/>
      <w:r w:rsidRPr="00542AC1">
        <w:rPr>
          <w:rFonts w:ascii="Times New Roman" w:hAnsi="Times New Roman" w:cs="Times New Roman"/>
          <w:sz w:val="24"/>
          <w:szCs w:val="24"/>
        </w:rPr>
        <w:t>Устав, муниципальные нормативные правовые акты о внесении изменений в Устав, нормативные правовые акты, принятые на местном референдуме, нормативные правовые акты Муниципального совета Муниципального образования, нормативные правовые акты Главы муниципального образования, нормативные правовые акты Местной администрации Муниципального образования подлежат включению в Регистр муниципальных нормативных правовых актов Санкт-Петербурга в порядке, установленном Законом Санкт-Петербурга.</w:t>
      </w:r>
      <w:proofErr w:type="gramEnd"/>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Статья 41.Внесение изменений и дополнений в  Устав.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Порядок участия граждан в обсуждении проекта Устава и проекта муниципального правового акта о внесении изменений и дополнений в Устав определяется в соответствии со статьей 12 настоящего Устава.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Устав, муниципальный правовой акт о внесении изменений и дополнений в Устав  принимается большинством в две трети голосов от установленной пунктом 1 статьи 20 настоящего Устава  численности депутатов Муниципального совета.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Устав, муниципальный правовой акт о внесении изменений и дополнений в Устав   в  течение 10 дней со дня его принятия Муниципальным советом  и подписания Главой Муниципального образования подлежит  государственной регистрации в органах юстиции в порядке, установленном  федеральным законом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Устав в новой редакции,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соответствии с правилами, установленными федеральным законом.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5.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542AC1">
        <w:rPr>
          <w:rFonts w:ascii="Times New Roman" w:hAnsi="Times New Roman" w:cs="Times New Roman"/>
          <w:sz w:val="24"/>
          <w:szCs w:val="24"/>
        </w:rPr>
        <w:t>,</w:t>
      </w:r>
      <w:proofErr w:type="gramEnd"/>
      <w:r w:rsidRPr="00542AC1">
        <w:rPr>
          <w:rFonts w:ascii="Times New Roman" w:hAnsi="Times New Roman" w:cs="Times New Roman"/>
          <w:sz w:val="24"/>
          <w:szCs w:val="24"/>
        </w:rPr>
        <w:t xml:space="preserve">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ГЛАВА 7. ЭКОНОМИЧЕСКАЯ ОСНОВА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42. Экономическая основа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местного бюджета,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Санкт-Петербурга, а также имущественные права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2. Муниципальная собственность признается и защищается государством наравне с иными формами собственности.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43. Владение, пользование и распоряжение имуществом, находящимся в муниципальной собственности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Муниципальный совет и Местная администрация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44. Право органов местного самоуправления Муниципального образования на создание предприятий, учреждений и организаций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45. Отношения Муниципального совета и Местной администрации с муниципальными предприятиями и учреждениями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Муниципальный совет определяет цели деятельности муниципальных предприятий и учреждений, принимает решения об их организации, реорганизации и ликвидации, а также  об установлении тарифов на услуги муниципальных предприятий и учреждений;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Местная администрация определяет условия и порядок деятельности муниципальных предприятий и учреждений, утверждает их уставы, назначает и увольняет руководителей муниципальных предприятий и учреждений, заслушивает отчеты об их деятельности.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Уставом, уставами муниципальных предприятий и учреждений.</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Местная администрация не реже одного раза в год докладывает о результатах деятельности муниципальных предприятий и учреждений на заседании Муниципального совета.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46.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lastRenderedPageBreak/>
        <w:t>1.   По вопросам, входящим в компетенцию органов местного самоуправления Муниципального образования, их отношения с предприятиями, учреждениями и организациями, расположенными на территории Муниципального образования и не находящимися в собственности Муниципального образования, а также с физическими лицами строятся на основе договоров.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Муниципальный совет, Местная администрация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47 Местный бюджет.</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Составление и рассмотрение проекта местного бюджета, утверждение и исполнение местного бюджета, осуществление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proofErr w:type="spellStart"/>
      <w:r w:rsidRPr="00542AC1">
        <w:rPr>
          <w:rFonts w:ascii="Times New Roman" w:hAnsi="Times New Roman" w:cs="Times New Roman"/>
          <w:sz w:val="24"/>
          <w:szCs w:val="24"/>
        </w:rPr>
        <w:t>кодексомРоссийской</w:t>
      </w:r>
      <w:proofErr w:type="spellEnd"/>
      <w:r w:rsidRPr="00542AC1">
        <w:rPr>
          <w:rFonts w:ascii="Times New Roman" w:hAnsi="Times New Roman" w:cs="Times New Roman"/>
          <w:sz w:val="24"/>
          <w:szCs w:val="24"/>
        </w:rPr>
        <w:t xml:space="preserve">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Бюджетные полномочия муниципального образования устанавливаются Бюджетным </w:t>
      </w:r>
      <w:proofErr w:type="spellStart"/>
      <w:r w:rsidRPr="00542AC1">
        <w:rPr>
          <w:rFonts w:ascii="Times New Roman" w:hAnsi="Times New Roman" w:cs="Times New Roman"/>
          <w:sz w:val="24"/>
          <w:szCs w:val="24"/>
        </w:rPr>
        <w:t>кодексомРоссийской</w:t>
      </w:r>
      <w:proofErr w:type="spellEnd"/>
      <w:r w:rsidRPr="00542AC1">
        <w:rPr>
          <w:rFonts w:ascii="Times New Roman" w:hAnsi="Times New Roman" w:cs="Times New Roman"/>
          <w:sz w:val="24"/>
          <w:szCs w:val="24"/>
        </w:rPr>
        <w:t xml:space="preserve">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proofErr w:type="spellStart"/>
      <w:r w:rsidRPr="00542AC1">
        <w:rPr>
          <w:rFonts w:ascii="Times New Roman" w:hAnsi="Times New Roman" w:cs="Times New Roman"/>
          <w:sz w:val="24"/>
          <w:szCs w:val="24"/>
        </w:rPr>
        <w:t>кодексаРоссийской</w:t>
      </w:r>
      <w:proofErr w:type="spellEnd"/>
      <w:r w:rsidRPr="00542AC1">
        <w:rPr>
          <w:rFonts w:ascii="Times New Roman" w:hAnsi="Times New Roman" w:cs="Times New Roman"/>
          <w:sz w:val="24"/>
          <w:szCs w:val="24"/>
        </w:rPr>
        <w:t xml:space="preserve">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proofErr w:type="spellStart"/>
      <w:r w:rsidRPr="00542AC1">
        <w:rPr>
          <w:rFonts w:ascii="Times New Roman" w:hAnsi="Times New Roman" w:cs="Times New Roman"/>
          <w:sz w:val="24"/>
          <w:szCs w:val="24"/>
        </w:rPr>
        <w:t>кодексаРоссийской</w:t>
      </w:r>
      <w:proofErr w:type="spellEnd"/>
      <w:r w:rsidRPr="00542AC1">
        <w:rPr>
          <w:rFonts w:ascii="Times New Roman" w:hAnsi="Times New Roman" w:cs="Times New Roman"/>
          <w:sz w:val="24"/>
          <w:szCs w:val="24"/>
        </w:rPr>
        <w:t xml:space="preserve"> Федерации.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7. Порядок формирования, утверждения и исполнения местного бюджета, а также порядок </w:t>
      </w:r>
      <w:proofErr w:type="gramStart"/>
      <w:r w:rsidRPr="00542AC1">
        <w:rPr>
          <w:rFonts w:ascii="Times New Roman" w:hAnsi="Times New Roman" w:cs="Times New Roman"/>
          <w:sz w:val="24"/>
          <w:szCs w:val="24"/>
        </w:rPr>
        <w:t>контроля за</w:t>
      </w:r>
      <w:proofErr w:type="gramEnd"/>
      <w:r w:rsidRPr="00542AC1">
        <w:rPr>
          <w:rFonts w:ascii="Times New Roman" w:hAnsi="Times New Roman" w:cs="Times New Roman"/>
          <w:sz w:val="24"/>
          <w:szCs w:val="24"/>
        </w:rPr>
        <w:t xml:space="preserve"> его исполнением устанавливается в соответствии с Бюджетным кодексом </w:t>
      </w:r>
      <w:r w:rsidRPr="00542AC1">
        <w:rPr>
          <w:rFonts w:ascii="Times New Roman" w:hAnsi="Times New Roman" w:cs="Times New Roman"/>
          <w:sz w:val="24"/>
          <w:szCs w:val="24"/>
        </w:rPr>
        <w:lastRenderedPageBreak/>
        <w:t>Российской Федерации, федеральными законами и законами Санкт-Петербурга, Положением о бюджетном процессе, утверждаемым Муниципальным советом.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48 Закупки для обеспечения муниципальных нужд</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поселка Парголово от 24.08.2016 № 17)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49. Предоставление финансовой помощи местному бюджету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Местному бюджету Муниципального образования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50. Обязательность применения, порядок отмены и ответственность за неисполнение или ненадлежащее исполнение в отношении всех муниципальных правовых актов.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w:t>
      </w:r>
      <w:proofErr w:type="gramStart"/>
      <w:r w:rsidRPr="00542AC1">
        <w:rPr>
          <w:rFonts w:ascii="Times New Roman" w:hAnsi="Times New Roman" w:cs="Times New Roman"/>
          <w:sz w:val="24"/>
          <w:szCs w:val="24"/>
        </w:rPr>
        <w:t>Решения, принятые путем прямого волеизъявления граждан, муниципальные правовые акты органов местного самоуправления и должностных лиц местного самоуправления Муниципального образования,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w:t>
      </w:r>
      <w:proofErr w:type="gramEnd"/>
      <w:r w:rsidRPr="00542AC1">
        <w:rPr>
          <w:rFonts w:ascii="Times New Roman" w:hAnsi="Times New Roman" w:cs="Times New Roman"/>
          <w:sz w:val="24"/>
          <w:szCs w:val="24"/>
        </w:rPr>
        <w:t xml:space="preserve">, а также Муниципальным советом, Местной  администрацией Муниципального образования и проживающими на территории Муниципального образования гражданами.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w:t>
      </w:r>
      <w:proofErr w:type="gramStart"/>
      <w:r w:rsidRPr="00542AC1">
        <w:rPr>
          <w:rFonts w:ascii="Times New Roman" w:hAnsi="Times New Roman" w:cs="Times New Roman"/>
          <w:sz w:val="24"/>
          <w:szCs w:val="24"/>
        </w:rPr>
        <w:t xml:space="preserve">Правовые акты органов местного самоуправления, должностных лиц местного самоуправления Муниципального образования могут быть отменены или их действие приостановлено органами местного самоуправления и должностными лицами, принявшими (издавшими) соответствующий муниципальный  правовой акт,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w:t>
      </w:r>
      <w:r w:rsidRPr="00542AC1">
        <w:rPr>
          <w:rFonts w:ascii="Times New Roman" w:hAnsi="Times New Roman" w:cs="Times New Roman"/>
          <w:sz w:val="24"/>
          <w:szCs w:val="24"/>
        </w:rPr>
        <w:lastRenderedPageBreak/>
        <w:t>Федерации, Санкт-Петербурга, либо признаны недействительными по решению</w:t>
      </w:r>
      <w:proofErr w:type="gramEnd"/>
      <w:r w:rsidRPr="00542AC1">
        <w:rPr>
          <w:rFonts w:ascii="Times New Roman" w:hAnsi="Times New Roman" w:cs="Times New Roman"/>
          <w:sz w:val="24"/>
          <w:szCs w:val="24"/>
        </w:rPr>
        <w:t xml:space="preserve"> суда в соответствии с федеральными законами.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Неисполнение или ненадлежащее исполнение решений, принятых путем прямого волеизъявления граждан, правовых актов органов местного самоуправления Муниципального образования  и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51. Рассмотрение обращений Муниципального совета, иных органов местного самоуправления и должностных лиц местного самоуправления Муниципального образования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Обращения Муниципального совета, иных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 должностными лицами органов государственной власти, предприятиями, учреждениями и организациями, которым эти обращения направлены.</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52. Ответственность органов местного самоуправления, депутатов,</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должностных лиц Муниципального образования, перед населением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Муниципального образования, государством, </w:t>
      </w:r>
      <w:proofErr w:type="gramStart"/>
      <w:r w:rsidRPr="00542AC1">
        <w:rPr>
          <w:rFonts w:ascii="Times New Roman" w:hAnsi="Times New Roman" w:cs="Times New Roman"/>
          <w:sz w:val="24"/>
          <w:szCs w:val="24"/>
        </w:rPr>
        <w:t>физическими</w:t>
      </w:r>
      <w:proofErr w:type="gramEnd"/>
      <w:r w:rsidRPr="00542AC1">
        <w:rPr>
          <w:rFonts w:ascii="Times New Roman" w:hAnsi="Times New Roman" w:cs="Times New Roman"/>
          <w:sz w:val="24"/>
          <w:szCs w:val="24"/>
        </w:rPr>
        <w:t xml:space="preserve"> и юридическими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лицами.</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1.   Органы местного самоуправления,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Основания наступления ответственности Главы Муниципального образования, депутатов Муниципального образования и порядок решения соответствующих вопросов определяются настоящим Уставом в соответствии с федеральными законами.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3.   </w:t>
      </w:r>
      <w:proofErr w:type="spellStart"/>
      <w:r w:rsidRPr="00542AC1">
        <w:rPr>
          <w:rFonts w:ascii="Times New Roman" w:hAnsi="Times New Roman" w:cs="Times New Roman"/>
          <w:sz w:val="24"/>
          <w:szCs w:val="24"/>
        </w:rPr>
        <w:t>НаселениеМуниципального</w:t>
      </w:r>
      <w:proofErr w:type="spellEnd"/>
      <w:r w:rsidRPr="00542AC1">
        <w:rPr>
          <w:rFonts w:ascii="Times New Roman" w:hAnsi="Times New Roman" w:cs="Times New Roman"/>
          <w:sz w:val="24"/>
          <w:szCs w:val="24"/>
        </w:rPr>
        <w:t xml:space="preserve"> образования вправе отозвать Главу Муниципального образования, депутатов Муниципального образования в порядке и на основаниях, предусмотренных федеральными законами, настоящим Уставом.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4.   Ответственность Муниципального совета, Местной администрации, Главы Муниципального образования и должностных лиц местного самоуправления Муниципального образования перед государством наступает на основании решения суда, - в случае нарушения ими Конституции Российской Федерации, федеральных законов, Устава Санкт-Петербурга, законов  Санкт-Петербурга и настоящего Устава.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5.   Ответственность Муниципального совета, Местной администрации, Главы Муниципального образования и должностных лиц местного самоуправления Муниципального образования наступает также в случае ненадлежащего осуществления </w:t>
      </w:r>
      <w:r w:rsidRPr="00542AC1">
        <w:rPr>
          <w:rFonts w:ascii="Times New Roman" w:hAnsi="Times New Roman" w:cs="Times New Roman"/>
          <w:sz w:val="24"/>
          <w:szCs w:val="24"/>
        </w:rPr>
        <w:lastRenderedPageBreak/>
        <w:t xml:space="preserve">указанными органами и должностными лицами переданных им отдельных государственных полномочий.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6.   Ответственность Муниципального совета, иных органов местного самоуправления и должностных лиц местного самоуправления Муниципального образования </w:t>
      </w:r>
      <w:proofErr w:type="spellStart"/>
      <w:r w:rsidRPr="00542AC1">
        <w:rPr>
          <w:rFonts w:ascii="Times New Roman" w:hAnsi="Times New Roman" w:cs="Times New Roman"/>
          <w:sz w:val="24"/>
          <w:szCs w:val="24"/>
        </w:rPr>
        <w:t>передфизическими</w:t>
      </w:r>
      <w:proofErr w:type="spellEnd"/>
      <w:r w:rsidRPr="00542AC1">
        <w:rPr>
          <w:rFonts w:ascii="Times New Roman" w:hAnsi="Times New Roman" w:cs="Times New Roman"/>
          <w:sz w:val="24"/>
          <w:szCs w:val="24"/>
        </w:rPr>
        <w:t xml:space="preserve"> и юридическими лицами наступает в порядке, установленном действующим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7.   Депутаты муниципального совета муниципального образования, распущенного в предусмотренных региональным законодательством случаях,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законодательством.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внесены решением муниципального совета внутригородского муниципального образования Санкт-Петербурга поселок Парголово от 19.09.2018 № 9)</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Статья 52.1. Ответственность главы муниципального образования и главы местной администрации перед государством</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proofErr w:type="spellStart"/>
      <w:r w:rsidRPr="00542AC1">
        <w:rPr>
          <w:rFonts w:ascii="Times New Roman" w:hAnsi="Times New Roman" w:cs="Times New Roman"/>
          <w:sz w:val="24"/>
          <w:szCs w:val="24"/>
        </w:rPr>
        <w:t>КонституцииРоссийской</w:t>
      </w:r>
      <w:proofErr w:type="spellEnd"/>
      <w:r w:rsidRPr="00542AC1">
        <w:rPr>
          <w:rFonts w:ascii="Times New Roman" w:hAnsi="Times New Roman" w:cs="Times New Roman"/>
          <w:sz w:val="24"/>
          <w:szCs w:val="24"/>
        </w:rPr>
        <w:t xml:space="preserve">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542AC1">
        <w:rPr>
          <w:rFonts w:ascii="Times New Roman" w:hAnsi="Times New Roman" w:cs="Times New Roman"/>
          <w:sz w:val="24"/>
          <w:szCs w:val="24"/>
        </w:rPr>
        <w:t xml:space="preserve"> по исполнению решения суда;</w:t>
      </w:r>
    </w:p>
    <w:p w:rsidR="00542AC1" w:rsidRPr="00542AC1" w:rsidRDefault="00542AC1" w:rsidP="00542AC1">
      <w:pPr>
        <w:jc w:val="both"/>
        <w:rPr>
          <w:rFonts w:ascii="Times New Roman" w:hAnsi="Times New Roman" w:cs="Times New Roman"/>
          <w:sz w:val="24"/>
          <w:szCs w:val="24"/>
        </w:rPr>
      </w:pPr>
      <w:proofErr w:type="gramStart"/>
      <w:r w:rsidRPr="00542AC1">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42AC1">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2. </w:t>
      </w:r>
      <w:proofErr w:type="gramStart"/>
      <w:r w:rsidRPr="00542AC1">
        <w:rPr>
          <w:rFonts w:ascii="Times New Roman" w:hAnsi="Times New Roman" w:cs="Times New Roman"/>
          <w:sz w:val="24"/>
          <w:szCs w:val="24"/>
        </w:rPr>
        <w:t xml:space="preserve">Срок, в течение которого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w:t>
      </w:r>
      <w:r w:rsidRPr="00542AC1">
        <w:rPr>
          <w:rFonts w:ascii="Times New Roman" w:hAnsi="Times New Roman" w:cs="Times New Roman"/>
          <w:sz w:val="24"/>
          <w:szCs w:val="24"/>
        </w:rPr>
        <w:lastRenderedPageBreak/>
        <w:t>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w:t>
      </w:r>
      <w:proofErr w:type="gramEnd"/>
      <w:r w:rsidRPr="00542AC1">
        <w:rPr>
          <w:rFonts w:ascii="Times New Roman" w:hAnsi="Times New Roman" w:cs="Times New Roman"/>
          <w:sz w:val="24"/>
          <w:szCs w:val="24"/>
        </w:rPr>
        <w:t xml:space="preserve"> может превышать шесть месяцев со дня вступления в силу этого решения суда.</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Санкт-Петербурга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(Изменения и дополнения внесены решением муниципального совета внутригородского муниципального образования Санкт-Петербурга поселок Парголово от 29.11.2017 № 27)</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ГЛАВА 9. ПЕРЕХОДНЫЕ ПОЛОЖЕНИЯ</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Статья 53. Порядок вступления в силу настоящего Устава  </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1. Настоящий Устав вступает в силу с момента его официального опубликования в средствах массовой информации Муниципального образования и действует в части не противоречащей действующему законодательству.</w:t>
      </w:r>
    </w:p>
    <w:p w:rsidR="00542AC1"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2. Настоящий Устав подлежит государственной регистрации в установленном действующим законодательством порядке.</w:t>
      </w:r>
    </w:p>
    <w:p w:rsidR="00542AC1" w:rsidRPr="00542AC1" w:rsidRDefault="00542AC1" w:rsidP="00542AC1">
      <w:pPr>
        <w:jc w:val="both"/>
        <w:rPr>
          <w:rFonts w:ascii="Times New Roman" w:hAnsi="Times New Roman" w:cs="Times New Roman"/>
          <w:sz w:val="24"/>
          <w:szCs w:val="24"/>
        </w:rPr>
      </w:pPr>
    </w:p>
    <w:p w:rsidR="00840735" w:rsidRPr="00542AC1" w:rsidRDefault="00542AC1" w:rsidP="00542AC1">
      <w:pPr>
        <w:jc w:val="both"/>
        <w:rPr>
          <w:rFonts w:ascii="Times New Roman" w:hAnsi="Times New Roman" w:cs="Times New Roman"/>
          <w:sz w:val="24"/>
          <w:szCs w:val="24"/>
        </w:rPr>
      </w:pPr>
      <w:r w:rsidRPr="00542AC1">
        <w:rPr>
          <w:rFonts w:ascii="Times New Roman" w:hAnsi="Times New Roman" w:cs="Times New Roman"/>
          <w:sz w:val="24"/>
          <w:szCs w:val="24"/>
        </w:rPr>
        <w:t xml:space="preserve"> </w:t>
      </w:r>
      <w:r w:rsidR="005923AB" w:rsidRPr="00542AC1">
        <w:rPr>
          <w:rFonts w:ascii="Times New Roman" w:hAnsi="Times New Roman" w:cs="Times New Roman"/>
          <w:sz w:val="24"/>
          <w:szCs w:val="24"/>
        </w:rPr>
        <w:t xml:space="preserve"> </w:t>
      </w:r>
    </w:p>
    <w:sectPr w:rsidR="00840735" w:rsidRPr="00542AC1" w:rsidSect="002D3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AF2"/>
    <w:rsid w:val="000303B8"/>
    <w:rsid w:val="00283FE0"/>
    <w:rsid w:val="002D3948"/>
    <w:rsid w:val="00534530"/>
    <w:rsid w:val="00542AC1"/>
    <w:rsid w:val="005923AB"/>
    <w:rsid w:val="00602349"/>
    <w:rsid w:val="00840735"/>
    <w:rsid w:val="0087503E"/>
    <w:rsid w:val="00995347"/>
    <w:rsid w:val="00B431C3"/>
    <w:rsid w:val="00C03AF2"/>
    <w:rsid w:val="00DA79F2"/>
    <w:rsid w:val="00E81E0C"/>
    <w:rsid w:val="00E873ED"/>
    <w:rsid w:val="00EA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48"/>
  </w:style>
  <w:style w:type="paragraph" w:styleId="1">
    <w:name w:val="heading 1"/>
    <w:basedOn w:val="a"/>
    <w:link w:val="10"/>
    <w:uiPriority w:val="9"/>
    <w:qFormat/>
    <w:rsid w:val="00542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2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2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42A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AF2"/>
    <w:rPr>
      <w:b/>
      <w:bCs/>
    </w:rPr>
  </w:style>
  <w:style w:type="character" w:styleId="a5">
    <w:name w:val="Hyperlink"/>
    <w:basedOn w:val="a0"/>
    <w:uiPriority w:val="99"/>
    <w:semiHidden/>
    <w:unhideWhenUsed/>
    <w:rsid w:val="00DA79F2"/>
    <w:rPr>
      <w:color w:val="0000FF"/>
      <w:u w:val="single"/>
    </w:rPr>
  </w:style>
  <w:style w:type="paragraph" w:styleId="z-">
    <w:name w:val="HTML Top of Form"/>
    <w:basedOn w:val="a"/>
    <w:next w:val="a"/>
    <w:link w:val="z-0"/>
    <w:hidden/>
    <w:uiPriority w:val="99"/>
    <w:semiHidden/>
    <w:unhideWhenUsed/>
    <w:rsid w:val="00DA79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79F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A79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A79F2"/>
    <w:rPr>
      <w:rFonts w:ascii="Arial" w:eastAsia="Times New Roman" w:hAnsi="Arial" w:cs="Arial"/>
      <w:vanish/>
      <w:sz w:val="16"/>
      <w:szCs w:val="16"/>
      <w:lang w:eastAsia="ru-RU"/>
    </w:rPr>
  </w:style>
  <w:style w:type="table" w:styleId="a6">
    <w:name w:val="Table Grid"/>
    <w:basedOn w:val="a1"/>
    <w:uiPriority w:val="59"/>
    <w:rsid w:val="00DA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42A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AC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42AC1"/>
    <w:rPr>
      <w:rFonts w:ascii="Times New Roman" w:eastAsia="Times New Roman" w:hAnsi="Times New Roman" w:cs="Times New Roman"/>
      <w:b/>
      <w:bCs/>
      <w:sz w:val="20"/>
      <w:szCs w:val="20"/>
      <w:lang w:eastAsia="ru-RU"/>
    </w:rPr>
  </w:style>
  <w:style w:type="character" w:styleId="a7">
    <w:name w:val="FollowedHyperlink"/>
    <w:basedOn w:val="a0"/>
    <w:uiPriority w:val="99"/>
    <w:semiHidden/>
    <w:unhideWhenUsed/>
    <w:rsid w:val="00542AC1"/>
    <w:rPr>
      <w:color w:val="800080"/>
      <w:u w:val="single"/>
    </w:rPr>
  </w:style>
  <w:style w:type="paragraph" w:styleId="a8">
    <w:name w:val="Balloon Text"/>
    <w:basedOn w:val="a"/>
    <w:link w:val="a9"/>
    <w:uiPriority w:val="99"/>
    <w:semiHidden/>
    <w:unhideWhenUsed/>
    <w:rsid w:val="00542A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2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78780">
      <w:bodyDiv w:val="1"/>
      <w:marLeft w:val="0"/>
      <w:marRight w:val="0"/>
      <w:marTop w:val="0"/>
      <w:marBottom w:val="0"/>
      <w:divBdr>
        <w:top w:val="none" w:sz="0" w:space="0" w:color="auto"/>
        <w:left w:val="none" w:sz="0" w:space="0" w:color="auto"/>
        <w:bottom w:val="none" w:sz="0" w:space="0" w:color="auto"/>
        <w:right w:val="none" w:sz="0" w:space="0" w:color="auto"/>
      </w:divBdr>
    </w:div>
    <w:div w:id="601645705">
      <w:bodyDiv w:val="1"/>
      <w:marLeft w:val="0"/>
      <w:marRight w:val="0"/>
      <w:marTop w:val="0"/>
      <w:marBottom w:val="0"/>
      <w:divBdr>
        <w:top w:val="none" w:sz="0" w:space="0" w:color="auto"/>
        <w:left w:val="none" w:sz="0" w:space="0" w:color="auto"/>
        <w:bottom w:val="none" w:sz="0" w:space="0" w:color="auto"/>
        <w:right w:val="none" w:sz="0" w:space="0" w:color="auto"/>
      </w:divBdr>
    </w:div>
    <w:div w:id="682586766">
      <w:bodyDiv w:val="1"/>
      <w:marLeft w:val="0"/>
      <w:marRight w:val="0"/>
      <w:marTop w:val="0"/>
      <w:marBottom w:val="0"/>
      <w:divBdr>
        <w:top w:val="none" w:sz="0" w:space="0" w:color="auto"/>
        <w:left w:val="none" w:sz="0" w:space="0" w:color="auto"/>
        <w:bottom w:val="none" w:sz="0" w:space="0" w:color="auto"/>
        <w:right w:val="none" w:sz="0" w:space="0" w:color="auto"/>
      </w:divBdr>
      <w:divsChild>
        <w:div w:id="572814802">
          <w:marLeft w:val="0"/>
          <w:marRight w:val="0"/>
          <w:marTop w:val="0"/>
          <w:marBottom w:val="0"/>
          <w:divBdr>
            <w:top w:val="none" w:sz="0" w:space="0" w:color="auto"/>
            <w:left w:val="none" w:sz="0" w:space="0" w:color="auto"/>
            <w:bottom w:val="none" w:sz="0" w:space="0" w:color="auto"/>
            <w:right w:val="none" w:sz="0" w:space="0" w:color="auto"/>
          </w:divBdr>
        </w:div>
        <w:div w:id="2011520751">
          <w:marLeft w:val="0"/>
          <w:marRight w:val="0"/>
          <w:marTop w:val="0"/>
          <w:marBottom w:val="0"/>
          <w:divBdr>
            <w:top w:val="none" w:sz="0" w:space="0" w:color="auto"/>
            <w:left w:val="none" w:sz="0" w:space="0" w:color="auto"/>
            <w:bottom w:val="none" w:sz="0" w:space="0" w:color="auto"/>
            <w:right w:val="none" w:sz="0" w:space="0" w:color="auto"/>
          </w:divBdr>
          <w:divsChild>
            <w:div w:id="822504109">
              <w:marLeft w:val="0"/>
              <w:marRight w:val="0"/>
              <w:marTop w:val="0"/>
              <w:marBottom w:val="0"/>
              <w:divBdr>
                <w:top w:val="none" w:sz="0" w:space="0" w:color="auto"/>
                <w:left w:val="none" w:sz="0" w:space="0" w:color="auto"/>
                <w:bottom w:val="none" w:sz="0" w:space="0" w:color="auto"/>
                <w:right w:val="none" w:sz="0" w:space="0" w:color="auto"/>
              </w:divBdr>
            </w:div>
            <w:div w:id="1442535591">
              <w:marLeft w:val="0"/>
              <w:marRight w:val="0"/>
              <w:marTop w:val="0"/>
              <w:marBottom w:val="0"/>
              <w:divBdr>
                <w:top w:val="none" w:sz="0" w:space="0" w:color="auto"/>
                <w:left w:val="none" w:sz="0" w:space="0" w:color="auto"/>
                <w:bottom w:val="none" w:sz="0" w:space="0" w:color="auto"/>
                <w:right w:val="none" w:sz="0" w:space="0" w:color="auto"/>
              </w:divBdr>
              <w:divsChild>
                <w:div w:id="150024748">
                  <w:marLeft w:val="0"/>
                  <w:marRight w:val="0"/>
                  <w:marTop w:val="0"/>
                  <w:marBottom w:val="0"/>
                  <w:divBdr>
                    <w:top w:val="none" w:sz="0" w:space="0" w:color="auto"/>
                    <w:left w:val="none" w:sz="0" w:space="0" w:color="auto"/>
                    <w:bottom w:val="none" w:sz="0" w:space="0" w:color="auto"/>
                    <w:right w:val="none" w:sz="0" w:space="0" w:color="auto"/>
                  </w:divBdr>
                </w:div>
              </w:divsChild>
            </w:div>
            <w:div w:id="2913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595">
      <w:bodyDiv w:val="1"/>
      <w:marLeft w:val="0"/>
      <w:marRight w:val="0"/>
      <w:marTop w:val="0"/>
      <w:marBottom w:val="0"/>
      <w:divBdr>
        <w:top w:val="none" w:sz="0" w:space="0" w:color="auto"/>
        <w:left w:val="none" w:sz="0" w:space="0" w:color="auto"/>
        <w:bottom w:val="none" w:sz="0" w:space="0" w:color="auto"/>
        <w:right w:val="none" w:sz="0" w:space="0" w:color="auto"/>
      </w:divBdr>
    </w:div>
    <w:div w:id="1686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63</Pages>
  <Words>23726</Words>
  <Characters>135242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2020-03-04T14:04:00Z</dcterms:created>
  <dcterms:modified xsi:type="dcterms:W3CDTF">2020-03-04T19:42:00Z</dcterms:modified>
</cp:coreProperties>
</file>