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0A" w:rsidRDefault="00B3640A" w:rsidP="00B3640A">
      <w:pPr>
        <w:tabs>
          <w:tab w:val="clear" w:pos="360"/>
          <w:tab w:val="left" w:pos="1080"/>
        </w:tabs>
        <w:ind w:left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0" t="0" r="0" b="0"/>
            <wp:docPr id="1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40A" w:rsidRDefault="00B3640A" w:rsidP="00B364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B3640A" w:rsidRDefault="00B3640A" w:rsidP="00B364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:rsidR="00B3640A" w:rsidRDefault="00B3640A" w:rsidP="00B3640A">
      <w:pPr>
        <w:pStyle w:val="a3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САНКТ-ПЕТЕРБУРГА поселок ПАРГОЛОВО</w:t>
      </w:r>
    </w:p>
    <w:p w:rsidR="00B3640A" w:rsidRDefault="00B3640A" w:rsidP="00B3640A">
      <w:pPr>
        <w:tabs>
          <w:tab w:val="clear" w:pos="360"/>
        </w:tabs>
        <w:ind w:left="0"/>
        <w:rPr>
          <w:b/>
          <w:sz w:val="28"/>
          <w:szCs w:val="28"/>
        </w:rPr>
      </w:pPr>
    </w:p>
    <w:p w:rsidR="00B3640A" w:rsidRDefault="00B3640A" w:rsidP="00B3640A">
      <w:pPr>
        <w:tabs>
          <w:tab w:val="clear" w:pos="360"/>
        </w:tabs>
        <w:ind w:left="0"/>
        <w:rPr>
          <w:b/>
          <w:sz w:val="28"/>
          <w:szCs w:val="28"/>
        </w:rPr>
      </w:pPr>
    </w:p>
    <w:p w:rsidR="00B3640A" w:rsidRDefault="00B3640A" w:rsidP="00B3640A">
      <w:pPr>
        <w:tabs>
          <w:tab w:val="clear" w:pos="360"/>
        </w:tabs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Е Ш Е Н И Е </w:t>
      </w:r>
    </w:p>
    <w:p w:rsidR="00B3640A" w:rsidRPr="008C077B" w:rsidRDefault="008C077B" w:rsidP="00B3640A">
      <w:pPr>
        <w:tabs>
          <w:tab w:val="clear" w:pos="360"/>
        </w:tabs>
        <w:ind w:left="0"/>
        <w:rPr>
          <w:b/>
        </w:rPr>
      </w:pPr>
      <w:r w:rsidRPr="008C077B">
        <w:rPr>
          <w:b/>
          <w:u w:val="single"/>
        </w:rPr>
        <w:t>17.06.2020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077B">
        <w:rPr>
          <w:b/>
          <w:u w:val="single"/>
        </w:rPr>
        <w:t>№ 11</w:t>
      </w:r>
    </w:p>
    <w:p w:rsidR="00B3640A" w:rsidRPr="00A628B4" w:rsidRDefault="00B3640A" w:rsidP="00B3640A">
      <w:pPr>
        <w:tabs>
          <w:tab w:val="clear" w:pos="360"/>
        </w:tabs>
        <w:ind w:left="0"/>
        <w:rPr>
          <w:b/>
        </w:rPr>
      </w:pPr>
    </w:p>
    <w:p w:rsidR="00B3640A" w:rsidRDefault="00B3640A" w:rsidP="00B3640A">
      <w:pPr>
        <w:tabs>
          <w:tab w:val="clear" w:pos="360"/>
          <w:tab w:val="left" w:pos="0"/>
        </w:tabs>
        <w:ind w:left="0" w:right="4252"/>
        <w:jc w:val="both"/>
        <w:rPr>
          <w:b/>
          <w:lang w:eastAsia="ru-RU"/>
        </w:rPr>
      </w:pPr>
      <w:r w:rsidRPr="00EE6FB9">
        <w:rPr>
          <w:b/>
          <w:lang w:eastAsia="ru-RU"/>
        </w:rPr>
        <w:t>Об утверждении Порядка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</w:t>
      </w:r>
      <w:r>
        <w:rPr>
          <w:b/>
          <w:lang w:eastAsia="ru-RU"/>
        </w:rPr>
        <w:t xml:space="preserve">зования Санкт-Петербурга </w:t>
      </w:r>
      <w:r w:rsidRPr="00B3640A">
        <w:rPr>
          <w:b/>
          <w:lang w:eastAsia="ru-RU"/>
        </w:rPr>
        <w:t xml:space="preserve">поселок Парголово, </w:t>
      </w:r>
      <w:r w:rsidRPr="00EE6FB9">
        <w:rPr>
          <w:b/>
          <w:lang w:eastAsia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</w:p>
    <w:p w:rsidR="00403922" w:rsidRDefault="00403922" w:rsidP="00B3640A">
      <w:pPr>
        <w:tabs>
          <w:tab w:val="clear" w:pos="360"/>
          <w:tab w:val="left" w:pos="0"/>
        </w:tabs>
        <w:ind w:left="0" w:right="4252"/>
        <w:jc w:val="both"/>
      </w:pPr>
    </w:p>
    <w:p w:rsidR="00B3640A" w:rsidRPr="00B3640A" w:rsidRDefault="00B3640A" w:rsidP="00B3640A">
      <w:pPr>
        <w:autoSpaceDE w:val="0"/>
        <w:autoSpaceDN w:val="0"/>
        <w:adjustRightInd w:val="0"/>
        <w:spacing w:line="223" w:lineRule="auto"/>
        <w:ind w:left="0" w:firstLine="709"/>
        <w:jc w:val="both"/>
      </w:pPr>
      <w:r w:rsidRPr="00B3640A">
        <w:t xml:space="preserve">В соответствии с требованиями статьи 40 Федерального закона от 06.10.2003 № 131-ФЗ «Об общих принципах организации местного самоуправления в Российской Федерации», статьи 13.1 Федерального закона от 25.12.2008 № 273-ФЗ «О противодействии коррупции», статьи 31 Закона Санкт-Петербурга от 23.09.2009 № 420-79 «Об организации местного самоуправления в Санкт-Петербурге»,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Санкт-Петербурге», </w:t>
      </w:r>
      <w:r w:rsidRPr="00B3640A">
        <w:rPr>
          <w:lang w:eastAsia="ru-RU"/>
        </w:rPr>
        <w:t xml:space="preserve">Закона Санкт-Петербурга от 28.02.2018 № 128-27 «О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контракту», </w:t>
      </w:r>
      <w:r w:rsidRPr="00B3640A">
        <w:t>Устава внутригородского муниципального образования Санкт-Петербурга поселок Парголово</w:t>
      </w:r>
      <w:r w:rsidRPr="00B3640A">
        <w:rPr>
          <w:color w:val="FF0000"/>
        </w:rPr>
        <w:t xml:space="preserve"> </w:t>
      </w:r>
      <w:r>
        <w:t>Муниципальный совет принимает</w:t>
      </w:r>
      <w:r w:rsidRPr="00B3640A">
        <w:rPr>
          <w:lang w:eastAsia="ru-RU"/>
        </w:rPr>
        <w:t>:</w:t>
      </w:r>
    </w:p>
    <w:p w:rsidR="00B3640A" w:rsidRDefault="00B3640A" w:rsidP="00B3640A">
      <w:pPr>
        <w:tabs>
          <w:tab w:val="clear" w:pos="360"/>
          <w:tab w:val="left" w:pos="0"/>
        </w:tabs>
        <w:ind w:left="0"/>
        <w:jc w:val="both"/>
      </w:pPr>
    </w:p>
    <w:p w:rsidR="00B3640A" w:rsidRDefault="00B3640A" w:rsidP="00B3640A">
      <w:pPr>
        <w:tabs>
          <w:tab w:val="clear" w:pos="360"/>
          <w:tab w:val="left" w:pos="0"/>
        </w:tabs>
        <w:ind w:left="0"/>
        <w:jc w:val="center"/>
      </w:pPr>
      <w:r>
        <w:t>Р Е Ш Е Н И Е :</w:t>
      </w:r>
    </w:p>
    <w:p w:rsidR="00B3640A" w:rsidRDefault="00B3640A" w:rsidP="00B3640A">
      <w:pPr>
        <w:tabs>
          <w:tab w:val="clear" w:pos="360"/>
          <w:tab w:val="left" w:pos="0"/>
        </w:tabs>
        <w:ind w:left="0"/>
        <w:jc w:val="both"/>
      </w:pPr>
    </w:p>
    <w:p w:rsidR="00B3640A" w:rsidRPr="00B3640A" w:rsidRDefault="00B3640A" w:rsidP="00403922">
      <w:pPr>
        <w:spacing w:line="223" w:lineRule="auto"/>
        <w:ind w:left="0" w:firstLine="709"/>
        <w:jc w:val="both"/>
        <w:rPr>
          <w:lang w:eastAsia="ru-RU"/>
        </w:rPr>
      </w:pPr>
      <w:r w:rsidRPr="00B3640A">
        <w:rPr>
          <w:lang w:eastAsia="ru-RU"/>
        </w:rPr>
        <w:t>1. Утвердить Порядок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поселок Парголово,</w:t>
      </w:r>
      <w:r w:rsidRPr="00B3640A">
        <w:rPr>
          <w:color w:val="FF0000"/>
          <w:lang w:eastAsia="ru-RU"/>
        </w:rPr>
        <w:t xml:space="preserve"> </w:t>
      </w:r>
      <w:r w:rsidRPr="00B3640A">
        <w:rPr>
          <w:lang w:eastAsia="ru-RU"/>
        </w:rPr>
        <w:t xml:space="preserve">представившим недостоверные или неполные сведения о своих </w:t>
      </w:r>
      <w:r w:rsidRPr="00B3640A">
        <w:rPr>
          <w:lang w:eastAsia="ru-RU"/>
        </w:rPr>
        <w:lastRenderedPageBreak/>
        <w:t xml:space="preserve"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 в соответствии с Приложением к настоящему </w:t>
      </w:r>
      <w:r w:rsidR="009807A2">
        <w:rPr>
          <w:lang w:eastAsia="ru-RU"/>
        </w:rPr>
        <w:t>р</w:t>
      </w:r>
      <w:r w:rsidRPr="00B3640A">
        <w:rPr>
          <w:lang w:eastAsia="ru-RU"/>
        </w:rPr>
        <w:t>ешению.</w:t>
      </w:r>
    </w:p>
    <w:p w:rsidR="00B3640A" w:rsidRPr="00B3640A" w:rsidRDefault="00B3640A" w:rsidP="00403922">
      <w:pPr>
        <w:spacing w:line="223" w:lineRule="auto"/>
        <w:ind w:left="0" w:firstLine="709"/>
        <w:jc w:val="both"/>
        <w:rPr>
          <w:lang w:eastAsia="ru-RU"/>
        </w:rPr>
      </w:pPr>
      <w:r w:rsidRPr="00B3640A">
        <w:rPr>
          <w:lang w:eastAsia="ru-RU"/>
        </w:rPr>
        <w:t>2. Настоящее решение вступает в силу после его официального опубликования.</w:t>
      </w:r>
    </w:p>
    <w:p w:rsidR="00B3640A" w:rsidRPr="00B3640A" w:rsidRDefault="00B3640A" w:rsidP="00B3640A">
      <w:pPr>
        <w:tabs>
          <w:tab w:val="clear" w:pos="360"/>
          <w:tab w:val="left" w:pos="0"/>
        </w:tabs>
        <w:ind w:left="0" w:firstLine="709"/>
        <w:jc w:val="both"/>
      </w:pPr>
      <w:r w:rsidRPr="00B3640A">
        <w:t xml:space="preserve">3. Контроль за исполнением настоящего решения возложить на главу МО Парголово. </w:t>
      </w:r>
    </w:p>
    <w:p w:rsidR="00B3640A" w:rsidRDefault="00B3640A" w:rsidP="00B3640A">
      <w:pPr>
        <w:tabs>
          <w:tab w:val="clear" w:pos="360"/>
          <w:tab w:val="left" w:pos="0"/>
        </w:tabs>
        <w:ind w:left="0"/>
        <w:jc w:val="both"/>
      </w:pPr>
    </w:p>
    <w:p w:rsidR="00B3640A" w:rsidRDefault="00B3640A" w:rsidP="00B3640A">
      <w:pPr>
        <w:tabs>
          <w:tab w:val="clear" w:pos="360"/>
          <w:tab w:val="left" w:pos="0"/>
        </w:tabs>
        <w:ind w:left="0"/>
        <w:jc w:val="both"/>
      </w:pPr>
    </w:p>
    <w:p w:rsidR="00B3640A" w:rsidRDefault="00B3640A" w:rsidP="00B3640A">
      <w:pPr>
        <w:tabs>
          <w:tab w:val="clear" w:pos="360"/>
          <w:tab w:val="left" w:pos="0"/>
        </w:tabs>
        <w:ind w:left="0"/>
        <w:jc w:val="both"/>
      </w:pPr>
    </w:p>
    <w:p w:rsidR="00B3640A" w:rsidRDefault="00B3640A" w:rsidP="00B3640A">
      <w:pPr>
        <w:ind w:left="0"/>
        <w:rPr>
          <w:noProof/>
          <w:lang w:eastAsia="ru-RU"/>
        </w:rPr>
      </w:pPr>
      <w:r>
        <w:rPr>
          <w:noProof/>
          <w:lang w:eastAsia="ru-RU"/>
        </w:rPr>
        <w:t>Глава МО Парголово                                                                                        О.А. Кутыловская</w:t>
      </w:r>
    </w:p>
    <w:p w:rsidR="00B3640A" w:rsidRDefault="00B3640A" w:rsidP="00B3640A">
      <w:pPr>
        <w:ind w:left="0"/>
        <w:rPr>
          <w:noProof/>
          <w:lang w:eastAsia="ru-RU"/>
        </w:rPr>
      </w:pPr>
    </w:p>
    <w:p w:rsidR="001B1D66" w:rsidRDefault="001B1D66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Pr="00403922" w:rsidRDefault="00B3640A" w:rsidP="00B3640A">
      <w:pPr>
        <w:ind w:left="0"/>
        <w:jc w:val="right"/>
      </w:pPr>
      <w:r w:rsidRPr="00403922">
        <w:lastRenderedPageBreak/>
        <w:t xml:space="preserve">Приложение  </w:t>
      </w:r>
    </w:p>
    <w:p w:rsidR="00403922" w:rsidRDefault="00B3640A" w:rsidP="00B3640A">
      <w:pPr>
        <w:jc w:val="right"/>
      </w:pPr>
      <w:r w:rsidRPr="00403922">
        <w:tab/>
      </w:r>
      <w:r w:rsidRPr="00403922">
        <w:tab/>
      </w:r>
      <w:r w:rsidRPr="00403922">
        <w:tab/>
        <w:t xml:space="preserve">к Решению Муниципального совета </w:t>
      </w:r>
    </w:p>
    <w:p w:rsidR="00B3640A" w:rsidRPr="00403922" w:rsidRDefault="00B3640A" w:rsidP="00B3640A">
      <w:pPr>
        <w:jc w:val="right"/>
      </w:pPr>
      <w:r w:rsidRPr="00403922">
        <w:t>поселок Парголово</w:t>
      </w:r>
    </w:p>
    <w:p w:rsidR="00B3640A" w:rsidRPr="00403922" w:rsidRDefault="00B3640A" w:rsidP="00B3640A">
      <w:pPr>
        <w:jc w:val="right"/>
      </w:pPr>
      <w:r w:rsidRPr="00EE6FB9">
        <w:rPr>
          <w:sz w:val="28"/>
          <w:szCs w:val="28"/>
        </w:rPr>
        <w:tab/>
      </w:r>
      <w:r w:rsidRPr="00403922">
        <w:t xml:space="preserve">от </w:t>
      </w:r>
      <w:r w:rsidR="009807A2">
        <w:t>17.06.</w:t>
      </w:r>
      <w:r w:rsidRPr="00403922">
        <w:t>20</w:t>
      </w:r>
      <w:r w:rsidR="009807A2">
        <w:t>20</w:t>
      </w:r>
      <w:r w:rsidRPr="00403922">
        <w:t xml:space="preserve"> № </w:t>
      </w:r>
      <w:r w:rsidR="009807A2">
        <w:t>11</w:t>
      </w:r>
    </w:p>
    <w:p w:rsidR="00B3640A" w:rsidRPr="00EE6FB9" w:rsidRDefault="00B3640A" w:rsidP="00B3640A">
      <w:pPr>
        <w:spacing w:line="240" w:lineRule="exact"/>
        <w:jc w:val="center"/>
        <w:rPr>
          <w:b/>
          <w:sz w:val="28"/>
          <w:szCs w:val="28"/>
          <w:lang w:eastAsia="ru-RU"/>
        </w:rPr>
      </w:pPr>
    </w:p>
    <w:p w:rsidR="00B3640A" w:rsidRPr="00403922" w:rsidRDefault="00B3640A" w:rsidP="00B3640A">
      <w:pPr>
        <w:spacing w:line="223" w:lineRule="auto"/>
        <w:ind w:left="0"/>
        <w:jc w:val="center"/>
        <w:rPr>
          <w:b/>
          <w:lang w:eastAsia="ru-RU"/>
        </w:rPr>
      </w:pPr>
      <w:r w:rsidRPr="00403922">
        <w:rPr>
          <w:b/>
          <w:lang w:eastAsia="ru-RU"/>
        </w:rPr>
        <w:t>ПОРЯДОК</w:t>
      </w:r>
    </w:p>
    <w:p w:rsidR="00B3640A" w:rsidRPr="00403922" w:rsidRDefault="00B3640A" w:rsidP="00B3640A">
      <w:pPr>
        <w:autoSpaceDE w:val="0"/>
        <w:autoSpaceDN w:val="0"/>
        <w:adjustRightInd w:val="0"/>
        <w:spacing w:line="223" w:lineRule="auto"/>
        <w:ind w:left="0"/>
        <w:jc w:val="center"/>
        <w:rPr>
          <w:b/>
          <w:lang w:eastAsia="ru-RU"/>
        </w:rPr>
      </w:pPr>
      <w:r w:rsidRPr="00403922">
        <w:rPr>
          <w:b/>
          <w:lang w:eastAsia="ru-RU"/>
        </w:rPr>
        <w:t>принятия решения о применении меры ответственности к депутату муниципального совета, выборному должностному лицу внутригородского муниципального образования Санкт-Петербурга местного самоуправления поселок Парголово,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</w:p>
    <w:p w:rsidR="00B3640A" w:rsidRPr="00403922" w:rsidRDefault="00B3640A" w:rsidP="00B3640A">
      <w:pPr>
        <w:spacing w:line="240" w:lineRule="exact"/>
        <w:jc w:val="center"/>
        <w:rPr>
          <w:b/>
          <w:lang w:eastAsia="ru-RU"/>
        </w:rPr>
      </w:pP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1. Настоящий порядок регламентирует принятие решения о применении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поселок Парголово,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</w:t>
      </w:r>
      <w:r w:rsidRPr="00403922">
        <w:t xml:space="preserve"> п. 2 ч. 2 ст. 1 </w:t>
      </w:r>
      <w:r w:rsidRPr="00403922">
        <w:rPr>
          <w:lang w:eastAsia="ru-RU"/>
        </w:rPr>
        <w:t>Закон</w:t>
      </w:r>
      <w:r w:rsidRPr="00403922">
        <w:t>а</w:t>
      </w:r>
      <w:r w:rsidRPr="00403922">
        <w:rPr>
          <w:lang w:eastAsia="ru-RU"/>
        </w:rPr>
        <w:t xml:space="preserve"> Санкт-Петербурга от 27.12.2019 </w:t>
      </w:r>
      <w:r w:rsidRPr="00403922">
        <w:t>№</w:t>
      </w:r>
      <w:r w:rsidRPr="00403922">
        <w:rPr>
          <w:lang w:eastAsia="ru-RU"/>
        </w:rPr>
        <w:t xml:space="preserve"> 680-153</w:t>
      </w:r>
      <w:r w:rsidRPr="00403922">
        <w:t xml:space="preserve"> «</w:t>
      </w:r>
      <w:r w:rsidRPr="00403922">
        <w:rPr>
          <w:lang w:eastAsia="ru-RU"/>
        </w:rPr>
        <w:t>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</w:t>
      </w:r>
      <w:r w:rsidRPr="00403922">
        <w:t xml:space="preserve">моуправления в Санкт-Петербурге» (далее - </w:t>
      </w:r>
      <w:r w:rsidRPr="00403922">
        <w:rPr>
          <w:lang w:eastAsia="ru-RU"/>
        </w:rPr>
        <w:t xml:space="preserve">Закон Санкт-Петербурга от 27.12.2019 </w:t>
      </w:r>
      <w:r w:rsidRPr="00403922">
        <w:t>№</w:t>
      </w:r>
      <w:r w:rsidRPr="00403922">
        <w:rPr>
          <w:lang w:eastAsia="ru-RU"/>
        </w:rPr>
        <w:t xml:space="preserve"> 680-153) (далее – Порядок).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2. К депутату, выборному должностному лицу местного самоуправления муниципального образования, представившим недостоверные или неполные сведения о 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1) предупреждение;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2) освобождение депутата от должности в МС, выборном органе местного самоуправления с лишением права занимать должности в МС, выборном органе местного самоуправления муниципального образования до прекращения срока его полномочий;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4) запрет занимать должности в Муниципальном совете, выборном органе местного самоуправления муниципального образования до прекращения срока его полномочий;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(Далее</w:t>
      </w:r>
      <w:r w:rsidR="00CF56B0">
        <w:rPr>
          <w:lang w:eastAsia="ru-RU"/>
        </w:rPr>
        <w:t xml:space="preserve"> </w:t>
      </w:r>
      <w:r w:rsidRPr="00403922">
        <w:rPr>
          <w:lang w:eastAsia="ru-RU"/>
        </w:rPr>
        <w:t>-</w:t>
      </w:r>
      <w:r w:rsidR="00CF56B0">
        <w:rPr>
          <w:lang w:eastAsia="ru-RU"/>
        </w:rPr>
        <w:t xml:space="preserve"> </w:t>
      </w:r>
      <w:r w:rsidRPr="00403922">
        <w:rPr>
          <w:lang w:eastAsia="ru-RU"/>
        </w:rPr>
        <w:t>меры ответственности).</w:t>
      </w:r>
    </w:p>
    <w:p w:rsidR="00B3640A" w:rsidRPr="00403922" w:rsidRDefault="00B3640A" w:rsidP="00B3640A">
      <w:pPr>
        <w:autoSpaceDE w:val="0"/>
        <w:autoSpaceDN w:val="0"/>
        <w:adjustRightInd w:val="0"/>
        <w:spacing w:line="223" w:lineRule="auto"/>
        <w:ind w:left="0" w:firstLine="709"/>
        <w:contextualSpacing/>
        <w:jc w:val="both"/>
      </w:pPr>
      <w:r w:rsidRPr="00403922">
        <w:t xml:space="preserve">3. При поступлении в муниципальный совет заявления Губернатора </w:t>
      </w:r>
      <w:r w:rsidR="00CF56B0">
        <w:br/>
      </w:r>
      <w:r w:rsidRPr="00403922">
        <w:t xml:space="preserve">Санкт-Петербурга, предусмотренного п. 2 ч. 2 ст. 1 </w:t>
      </w:r>
      <w:r w:rsidRPr="00403922">
        <w:rPr>
          <w:lang w:eastAsia="ru-RU"/>
        </w:rPr>
        <w:t>Закон</w:t>
      </w:r>
      <w:r w:rsidRPr="00403922">
        <w:t>а</w:t>
      </w:r>
      <w:r w:rsidRPr="00403922">
        <w:rPr>
          <w:lang w:eastAsia="ru-RU"/>
        </w:rPr>
        <w:t xml:space="preserve"> Санкт-Петербурга от </w:t>
      </w:r>
      <w:r w:rsidRPr="00403922">
        <w:rPr>
          <w:lang w:eastAsia="ru-RU"/>
        </w:rPr>
        <w:lastRenderedPageBreak/>
        <w:t xml:space="preserve">27.12.2019 </w:t>
      </w:r>
      <w:r w:rsidRPr="00403922">
        <w:t>№</w:t>
      </w:r>
      <w:r w:rsidRPr="00403922">
        <w:rPr>
          <w:lang w:eastAsia="ru-RU"/>
        </w:rPr>
        <w:t xml:space="preserve"> 680-153</w:t>
      </w:r>
      <w:r w:rsidRPr="00403922">
        <w:t xml:space="preserve"> (далее – заявление), председатель Муниципального совета в течение 5 рабочих дней: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2) письменно уведомляет Губернатора Санкт-Петербурга о дате, времени и месте рассмотрения заявления.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4. Муниципальный совет обязан рассмотреть заявление не позднее 30 дней со дня его поступления в Муниципальный совет. Датой поступления заявления считается дата его регистрации. Регистрация заявления должна быть произведена в день почтовой доставки, либо на следующий рабочий день (в первый рабочий день, следующий за выходным днем), если почтовая доставка состоялась после 14.00.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 xml:space="preserve">5. В случае, если рассматривается вопрос о применении мер ответственности к главе муниципального образования (председателю муниципального совета) заседание по рассмотрению заявления созывает и ведет </w:t>
      </w:r>
      <w:r w:rsidR="008D13B0" w:rsidRPr="00CF56B0">
        <w:rPr>
          <w:lang w:eastAsia="ru-RU"/>
        </w:rPr>
        <w:t xml:space="preserve">заместитель председателя </w:t>
      </w:r>
      <w:r w:rsidRPr="00CF56B0">
        <w:rPr>
          <w:lang w:eastAsia="ru-RU"/>
        </w:rPr>
        <w:t>муниципального совета</w:t>
      </w:r>
      <w:r w:rsidRPr="00403922">
        <w:rPr>
          <w:lang w:eastAsia="ru-RU"/>
        </w:rPr>
        <w:t>, уполномоченный на это муниципальным советом (далее – председательствующий).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Решение об избрании председательствующего в этом случае принимается на заседании муниципального совета открытым голосованием простым большинством голосов от числа присутствующих депутатов.</w:t>
      </w:r>
    </w:p>
    <w:p w:rsidR="008D13B0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 xml:space="preserve">6. Применение мер ответственности осуществляется решением муниципального совета, принятым большинством голосов </w:t>
      </w:r>
      <w:r w:rsidRPr="00CF56B0">
        <w:rPr>
          <w:lang w:eastAsia="ru-RU"/>
        </w:rPr>
        <w:t xml:space="preserve">от </w:t>
      </w:r>
      <w:r w:rsidR="008D13B0" w:rsidRPr="00CF56B0">
        <w:rPr>
          <w:lang w:eastAsia="ru-RU"/>
        </w:rPr>
        <w:t>установленной численности</w:t>
      </w:r>
      <w:r w:rsidRPr="00403922">
        <w:rPr>
          <w:lang w:eastAsia="ru-RU"/>
        </w:rPr>
        <w:t xml:space="preserve"> на заседании депутатов на основании результатов открытого голосования. 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7. Неявка лица, в отношении которого поступило заявление, своевременно извещенного о дате, времени и месте заседания муниципального совета, не препятствует рассмотрению заявления и принятию соответствующего решения.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8. В ходе рассмотрения вопроса по поступившему заявлению председательствующий на заседании муниципального совета: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1) 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2)  предлагает  выступить по рассматриваемому вопросу лицу, в отношении которого поступило заявление;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3) 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4) предлагает представителю Губернатора Санкт-Петербурга (если таковой направлен для рассмотрения вопроса) выступить по рассматриваемому вопросу;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5) объявляет о начале открытого голосования;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6) оглашает результаты принятого решения о применении мер ответственности.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9. При принятии решения о применении к депутату, выборному должностному лицу муниципального образования мер ответственности, муниципальным советом учитываются следующие обстоятельства:</w:t>
      </w:r>
    </w:p>
    <w:p w:rsidR="00B3640A" w:rsidRDefault="00250F35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>
        <w:rPr>
          <w:lang w:eastAsia="ru-RU"/>
        </w:rPr>
        <w:t>9.1.</w:t>
      </w:r>
      <w:r w:rsidR="00B3640A" w:rsidRPr="00403922">
        <w:rPr>
          <w:lang w:eastAsia="ru-RU"/>
        </w:rPr>
        <w:t xml:space="preserve"> характер совершенного коррупционного правонарушения, его тяжесть, обстоятельства, при которых оно совершено;</w:t>
      </w:r>
    </w:p>
    <w:p w:rsidR="00250F35" w:rsidRDefault="00475531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>
        <w:rPr>
          <w:lang w:eastAsia="ru-RU"/>
        </w:rPr>
        <w:t>При рассмотрении допущенных нарушений считать несущественными</w:t>
      </w:r>
      <w:r w:rsidR="00762960">
        <w:rPr>
          <w:lang w:eastAsia="ru-RU"/>
        </w:rPr>
        <w:t xml:space="preserve"> (формальными)</w:t>
      </w:r>
      <w:r w:rsidR="009807A2">
        <w:rPr>
          <w:lang w:eastAsia="ru-RU"/>
        </w:rPr>
        <w:t xml:space="preserve"> </w:t>
      </w:r>
      <w:r w:rsidR="009807A2" w:rsidRPr="00DD0697">
        <w:rPr>
          <w:lang w:eastAsia="ru-RU"/>
        </w:rPr>
        <w:t>и ограничиться вынесением пре</w:t>
      </w:r>
      <w:r w:rsidR="009807A2">
        <w:rPr>
          <w:lang w:eastAsia="ru-RU"/>
        </w:rPr>
        <w:t>дупреждения в следующих случаях</w:t>
      </w:r>
      <w:r w:rsidR="00250F35">
        <w:rPr>
          <w:lang w:eastAsia="ru-RU"/>
        </w:rPr>
        <w:t>:</w:t>
      </w:r>
      <w:r>
        <w:rPr>
          <w:lang w:eastAsia="ru-RU"/>
        </w:rPr>
        <w:t xml:space="preserve"> </w:t>
      </w:r>
    </w:p>
    <w:p w:rsidR="000B2918" w:rsidRDefault="00250F35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>
        <w:rPr>
          <w:lang w:eastAsia="ru-RU"/>
        </w:rPr>
        <w:t xml:space="preserve">9.1.1. </w:t>
      </w:r>
      <w:r w:rsidR="00475531">
        <w:rPr>
          <w:lang w:eastAsia="ru-RU"/>
        </w:rPr>
        <w:t xml:space="preserve">опечатки в </w:t>
      </w:r>
      <w:r w:rsidR="000B2918">
        <w:rPr>
          <w:lang w:eastAsia="ru-RU"/>
        </w:rPr>
        <w:t>наименовании и реквизитах документов в отношении сведений, размещаемых</w:t>
      </w:r>
    </w:p>
    <w:p w:rsidR="000B2918" w:rsidRDefault="000B2918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>
        <w:rPr>
          <w:lang w:eastAsia="ru-RU"/>
        </w:rPr>
        <w:t>- в разделе 2 - графы 4 и 5</w:t>
      </w:r>
    </w:p>
    <w:p w:rsidR="000B2918" w:rsidRDefault="000B2918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>
        <w:rPr>
          <w:lang w:eastAsia="ru-RU"/>
        </w:rPr>
        <w:t>- в разделе 3, подраздел 3.1. - графа 6</w:t>
      </w:r>
    </w:p>
    <w:p w:rsidR="00475531" w:rsidRDefault="000B2918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>
        <w:rPr>
          <w:lang w:eastAsia="ru-RU"/>
        </w:rPr>
        <w:t xml:space="preserve">- в разделе 6, подраздел 6.2. - графа 4 </w:t>
      </w:r>
    </w:p>
    <w:p w:rsidR="0057387A" w:rsidRDefault="00250F35" w:rsidP="00B3640A">
      <w:pPr>
        <w:spacing w:line="223" w:lineRule="auto"/>
        <w:ind w:left="0" w:firstLine="525"/>
        <w:contextualSpacing/>
        <w:jc w:val="both"/>
      </w:pPr>
      <w:r>
        <w:t>9.</w:t>
      </w:r>
      <w:r w:rsidR="009807A2">
        <w:t>1.</w:t>
      </w:r>
      <w:r>
        <w:t xml:space="preserve">2. </w:t>
      </w:r>
      <w:r w:rsidR="0057387A" w:rsidRPr="00DD0697">
        <w:t xml:space="preserve">ненадлежащее исполнение обязанности вследствие непреодолимой силы, то есть чрезвычайных и непредотвратимых при данных условиях обстоятельств (пожар, наводнение, военные действия и т.д.), которые объективно препятствуют представлению сведений о доходах, расходах, об имуществе и обязательствах имущественного характера </w:t>
      </w:r>
      <w:r w:rsidR="0057387A" w:rsidRPr="00DD0697">
        <w:lastRenderedPageBreak/>
        <w:t>в установленный законодательством срок или получению документов, необходимых для достоверного и полного отражения данных сведений, соблюдению иного запрета или обязанности</w:t>
      </w:r>
    </w:p>
    <w:p w:rsidR="0057387A" w:rsidRPr="00DD0697" w:rsidRDefault="00250F35" w:rsidP="0057387A">
      <w:pPr>
        <w:ind w:left="0" w:firstLine="567"/>
        <w:jc w:val="both"/>
      </w:pPr>
      <w:bookmarkStart w:id="0" w:name="sub_1021"/>
      <w:r>
        <w:t>9.</w:t>
      </w:r>
      <w:r w:rsidR="009807A2">
        <w:t>1.</w:t>
      </w:r>
      <w:r>
        <w:t>3</w:t>
      </w:r>
      <w:r w:rsidR="0057387A" w:rsidRPr="00DD0697">
        <w:t xml:space="preserve"> ошибочное (неточное) указание сведений в </w:t>
      </w:r>
      <w:r w:rsidR="0057387A" w:rsidRPr="0057387A">
        <w:rPr>
          <w:rStyle w:val="a6"/>
          <w:color w:val="auto"/>
        </w:rPr>
        <w:t>справке</w:t>
      </w:r>
      <w:r w:rsidR="0057387A" w:rsidRPr="00DD0697">
        <w:t xml:space="preserve">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проверяемому лицу документах (выписках), на основании которых им заполнялась Справка (ошибка в справке </w:t>
      </w:r>
      <w:r w:rsidR="0057387A" w:rsidRPr="0057387A">
        <w:rPr>
          <w:rStyle w:val="a6"/>
          <w:color w:val="auto"/>
        </w:rPr>
        <w:t>2-НДФЛ</w:t>
      </w:r>
      <w:r w:rsidR="0057387A" w:rsidRPr="00DD0697">
        <w:t>, выписке по счету, выданной кредитной организацией и т.п.), а также иных причин, когда неточность в представленных сведениях возникла по причинам, не зависящим от проверяемого лица.</w:t>
      </w:r>
      <w:bookmarkEnd w:id="0"/>
    </w:p>
    <w:p w:rsidR="0057387A" w:rsidRPr="00DD0697" w:rsidRDefault="0057387A" w:rsidP="0057387A">
      <w:pPr>
        <w:ind w:left="0" w:firstLine="567"/>
        <w:jc w:val="both"/>
      </w:pPr>
      <w:bookmarkStart w:id="1" w:name="sub_1022"/>
      <w:r w:rsidRPr="00DD0697">
        <w:t xml:space="preserve">Обстоятельства, указанные в </w:t>
      </w:r>
      <w:r w:rsidR="009807A2">
        <w:rPr>
          <w:rStyle w:val="a6"/>
          <w:color w:val="auto"/>
        </w:rPr>
        <w:t>пункте 9.1</w:t>
      </w:r>
      <w:r w:rsidRPr="00DD0697">
        <w:t xml:space="preserve"> должны быть отражены в письменных пояснениях проверяемого лица и подтверждены документами;</w:t>
      </w:r>
      <w:bookmarkEnd w:id="1"/>
    </w:p>
    <w:p w:rsidR="00B3640A" w:rsidRPr="00403922" w:rsidRDefault="009807A2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>
        <w:rPr>
          <w:lang w:eastAsia="ru-RU"/>
        </w:rPr>
        <w:t>9.</w:t>
      </w:r>
      <w:r w:rsidR="00B3640A" w:rsidRPr="00403922">
        <w:rPr>
          <w:lang w:eastAsia="ru-RU"/>
        </w:rPr>
        <w:t>2 сведения, характеризующие личность депутата, выборного должностного лица местного самоуправления, в том числе: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 xml:space="preserve">-сведения о том совершались ли указанным лицом ранее коррупционные нарушения; 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-сведения о мерах, принятых лицом по недопущению в последующем коррупционных нарушений;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- отзывы населения муниципального образования о работе данного лица на территории муниципального образования;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-</w:t>
      </w:r>
      <w:r w:rsidR="008A56ED">
        <w:rPr>
          <w:lang w:eastAsia="ru-RU"/>
        </w:rPr>
        <w:t xml:space="preserve"> </w:t>
      </w:r>
      <w:r w:rsidRPr="00403922">
        <w:rPr>
          <w:lang w:eastAsia="ru-RU"/>
        </w:rPr>
        <w:t xml:space="preserve">сведения, содержащиеся в средствах массовой информации, обращениях граждан; 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-</w:t>
      </w:r>
      <w:r w:rsidR="008A56ED">
        <w:rPr>
          <w:lang w:eastAsia="ru-RU"/>
        </w:rPr>
        <w:t xml:space="preserve"> </w:t>
      </w:r>
      <w:r w:rsidRPr="00403922">
        <w:rPr>
          <w:lang w:eastAsia="ru-RU"/>
        </w:rPr>
        <w:t xml:space="preserve">информации правоохранительных и контролирующих органов; 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 xml:space="preserve"> -сведения, полученные из иных не запрещенных источников. </w:t>
      </w:r>
    </w:p>
    <w:p w:rsidR="00B3640A" w:rsidRPr="00403922" w:rsidRDefault="009807A2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>
        <w:rPr>
          <w:lang w:eastAsia="ru-RU"/>
        </w:rPr>
        <w:t>9.3.</w:t>
      </w:r>
      <w:r w:rsidR="00B3640A" w:rsidRPr="00403922">
        <w:rPr>
          <w:lang w:eastAsia="ru-RU"/>
        </w:rPr>
        <w:t xml:space="preserve"> сведения, характеризующие деятельность депутата, выборного должностного лица местного самоуправления на вверенном ему участке, в том числе, результаты исполнения им своих должностных обязанностей (полномочий);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 xml:space="preserve">Сведения, предусмотренные п.п.1-3 могут быть  представлены до начала заседания или в ходе него председателю </w:t>
      </w:r>
      <w:r w:rsidR="00403922">
        <w:rPr>
          <w:lang w:eastAsia="ru-RU"/>
        </w:rPr>
        <w:t>М</w:t>
      </w:r>
      <w:r w:rsidRPr="00403922">
        <w:rPr>
          <w:lang w:eastAsia="ru-RU"/>
        </w:rPr>
        <w:t xml:space="preserve">униципального </w:t>
      </w:r>
      <w:r w:rsidR="00403922">
        <w:rPr>
          <w:lang w:eastAsia="ru-RU"/>
        </w:rPr>
        <w:t>с</w:t>
      </w:r>
      <w:r w:rsidRPr="00403922">
        <w:rPr>
          <w:lang w:eastAsia="ru-RU"/>
        </w:rPr>
        <w:t xml:space="preserve">овета (председательствующему на заседании </w:t>
      </w:r>
      <w:r w:rsidR="00403922">
        <w:rPr>
          <w:lang w:eastAsia="ru-RU"/>
        </w:rPr>
        <w:t>Муниципального с</w:t>
      </w:r>
      <w:r w:rsidRPr="00403922">
        <w:rPr>
          <w:lang w:eastAsia="ru-RU"/>
        </w:rPr>
        <w:t xml:space="preserve">овета) любым участником заседания, в том числе лицом, в отношении которого поступило заявление. 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 xml:space="preserve">При необходимости дополнительного изучения представленных сведений и документов в заседании голосованием простым большинством объявляется перерыв. 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Объявление перерыва не удлиняет срок рассмотрения заявления, установленный п.4 настоящего Порядка.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 xml:space="preserve"> 10. Лицо, в отношении которого поступило заявление, не принимает участие в голосовании.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 xml:space="preserve">11. Решение о применении меры ответственности к </w:t>
      </w:r>
      <w:r w:rsidRPr="00403922">
        <w:rPr>
          <w:rFonts w:eastAsiaTheme="minorHAnsi"/>
          <w:lang w:eastAsia="ru-RU"/>
        </w:rPr>
        <w:t xml:space="preserve">депутату, выборному должностному лицу муниципального образования, </w:t>
      </w:r>
      <w:r w:rsidRPr="00403922">
        <w:rPr>
          <w:lang w:eastAsia="ru-RU"/>
        </w:rPr>
        <w:t>подписывается председателем муниципального совета</w:t>
      </w:r>
      <w:r w:rsidR="00FA2892">
        <w:rPr>
          <w:lang w:eastAsia="ru-RU"/>
        </w:rPr>
        <w:t xml:space="preserve"> </w:t>
      </w:r>
      <w:r w:rsidRPr="00403922">
        <w:rPr>
          <w:lang w:eastAsia="ru-RU"/>
        </w:rPr>
        <w:t>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 xml:space="preserve"> При  применении меры ответственности к главе муниципального образования (председателю муниципального совета), решение подписывается председательствующим.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12. В решение о применении меры ответственности включаются в обязательном порядке следующие сведения:</w:t>
      </w:r>
    </w:p>
    <w:p w:rsidR="00B3640A" w:rsidRPr="00403922" w:rsidRDefault="00B3640A" w:rsidP="00B3640A">
      <w:pPr>
        <w:autoSpaceDE w:val="0"/>
        <w:autoSpaceDN w:val="0"/>
        <w:adjustRightInd w:val="0"/>
        <w:spacing w:line="223" w:lineRule="auto"/>
        <w:ind w:left="0" w:firstLine="525"/>
        <w:contextualSpacing/>
        <w:jc w:val="both"/>
        <w:rPr>
          <w:rFonts w:eastAsiaTheme="minorHAnsi"/>
          <w:lang w:eastAsia="ru-RU"/>
        </w:rPr>
      </w:pPr>
      <w:r w:rsidRPr="00403922">
        <w:rPr>
          <w:rFonts w:eastAsiaTheme="minorHAnsi"/>
          <w:lang w:eastAsia="ru-RU"/>
        </w:rPr>
        <w:t>1) наименование и состав муниципального Совета, принявшего решение, его адрес;</w:t>
      </w:r>
    </w:p>
    <w:p w:rsidR="00B3640A" w:rsidRPr="00403922" w:rsidRDefault="00B3640A" w:rsidP="00B3640A">
      <w:pPr>
        <w:autoSpaceDE w:val="0"/>
        <w:autoSpaceDN w:val="0"/>
        <w:adjustRightInd w:val="0"/>
        <w:spacing w:line="223" w:lineRule="auto"/>
        <w:ind w:left="0" w:firstLine="525"/>
        <w:contextualSpacing/>
        <w:jc w:val="both"/>
        <w:rPr>
          <w:rFonts w:eastAsiaTheme="minorHAnsi"/>
          <w:lang w:eastAsia="ru-RU"/>
        </w:rPr>
      </w:pPr>
      <w:r w:rsidRPr="00403922">
        <w:rPr>
          <w:rFonts w:eastAsiaTheme="minorHAnsi"/>
          <w:lang w:eastAsia="ru-RU"/>
        </w:rPr>
        <w:t>2) сведения об иных лицах, участвующих в рассмотрении заявления;</w:t>
      </w:r>
    </w:p>
    <w:p w:rsidR="00B3640A" w:rsidRPr="00403922" w:rsidRDefault="00B3640A" w:rsidP="00B3640A">
      <w:pPr>
        <w:autoSpaceDE w:val="0"/>
        <w:autoSpaceDN w:val="0"/>
        <w:adjustRightInd w:val="0"/>
        <w:spacing w:line="223" w:lineRule="auto"/>
        <w:ind w:left="0" w:firstLine="540"/>
        <w:contextualSpacing/>
        <w:jc w:val="both"/>
        <w:rPr>
          <w:rFonts w:eastAsiaTheme="minorHAnsi"/>
          <w:lang w:eastAsia="ru-RU"/>
        </w:rPr>
      </w:pPr>
      <w:r w:rsidRPr="00403922">
        <w:rPr>
          <w:rFonts w:eastAsiaTheme="minorHAnsi"/>
          <w:lang w:eastAsia="ru-RU"/>
        </w:rPr>
        <w:t>3) дата и место рассмотрения заявления;</w:t>
      </w:r>
    </w:p>
    <w:p w:rsidR="00B3640A" w:rsidRPr="00403922" w:rsidRDefault="00B3640A" w:rsidP="00B3640A">
      <w:pPr>
        <w:autoSpaceDE w:val="0"/>
        <w:autoSpaceDN w:val="0"/>
        <w:adjustRightInd w:val="0"/>
        <w:spacing w:line="223" w:lineRule="auto"/>
        <w:ind w:left="0" w:firstLine="540"/>
        <w:contextualSpacing/>
        <w:jc w:val="both"/>
        <w:rPr>
          <w:rFonts w:eastAsiaTheme="minorHAnsi"/>
          <w:lang w:eastAsia="ru-RU"/>
        </w:rPr>
      </w:pPr>
      <w:r w:rsidRPr="00403922">
        <w:rPr>
          <w:rFonts w:eastAsiaTheme="minorHAnsi"/>
          <w:lang w:eastAsia="ru-RU"/>
        </w:rPr>
        <w:t>4) сведения о лице, в отношении которого рассмотрено заявление, в том числе,</w:t>
      </w:r>
      <w:r w:rsidRPr="00403922">
        <w:rPr>
          <w:lang w:eastAsia="ru-RU"/>
        </w:rPr>
        <w:t xml:space="preserve"> фамилия, имя и (при наличии) отчество, должность;</w:t>
      </w:r>
      <w:r w:rsidRPr="00403922">
        <w:rPr>
          <w:rFonts w:eastAsiaTheme="minorHAnsi"/>
          <w:lang w:eastAsia="ru-RU"/>
        </w:rPr>
        <w:t xml:space="preserve"> </w:t>
      </w:r>
    </w:p>
    <w:p w:rsidR="00B3640A" w:rsidRPr="00403922" w:rsidRDefault="00B3640A" w:rsidP="00B3640A">
      <w:pPr>
        <w:autoSpaceDE w:val="0"/>
        <w:autoSpaceDN w:val="0"/>
        <w:adjustRightInd w:val="0"/>
        <w:spacing w:line="223" w:lineRule="auto"/>
        <w:ind w:left="0" w:firstLine="540"/>
        <w:contextualSpacing/>
        <w:jc w:val="both"/>
        <w:rPr>
          <w:rFonts w:eastAsiaTheme="minorHAnsi"/>
          <w:lang w:eastAsia="ru-RU"/>
        </w:rPr>
      </w:pPr>
      <w:r w:rsidRPr="00403922">
        <w:rPr>
          <w:rFonts w:eastAsiaTheme="minorHAnsi"/>
          <w:lang w:eastAsia="ru-RU"/>
        </w:rPr>
        <w:t>5) обстоятельства, установленные при рассмотрении заявления;</w:t>
      </w:r>
    </w:p>
    <w:p w:rsidR="00B3640A" w:rsidRPr="00403922" w:rsidRDefault="00403922" w:rsidP="00403922">
      <w:pPr>
        <w:autoSpaceDE w:val="0"/>
        <w:autoSpaceDN w:val="0"/>
        <w:adjustRightInd w:val="0"/>
        <w:spacing w:line="223" w:lineRule="auto"/>
        <w:ind w:left="0" w:firstLine="540"/>
        <w:contextualSpacing/>
        <w:jc w:val="both"/>
        <w:rPr>
          <w:rFonts w:eastAsiaTheme="minorHAnsi"/>
          <w:lang w:eastAsia="ru-RU"/>
        </w:rPr>
      </w:pPr>
      <w:r>
        <w:rPr>
          <w:rFonts w:eastAsiaTheme="minorHAnsi"/>
          <w:lang w:eastAsia="ru-RU"/>
        </w:rPr>
        <w:t>6</w:t>
      </w:r>
      <w:r w:rsidR="00B3640A" w:rsidRPr="00403922">
        <w:rPr>
          <w:rFonts w:eastAsiaTheme="minorHAnsi"/>
          <w:lang w:eastAsia="ru-RU"/>
        </w:rPr>
        <w:t>)</w:t>
      </w:r>
      <w:r w:rsidR="00B3640A" w:rsidRPr="00403922">
        <w:rPr>
          <w:lang w:eastAsia="ru-RU"/>
        </w:rPr>
        <w:t xml:space="preserve"> избранная  депутату, выборному должностному лицу местного самоуправления мера ответственности со ссылкой  на конкретную норму части 7.3-1 ст. 40 </w:t>
      </w:r>
      <w:r w:rsidR="00B3640A" w:rsidRPr="00403922">
        <w:rPr>
          <w:rFonts w:eastAsiaTheme="minorHAnsi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:rsidR="00B3640A" w:rsidRPr="00403922" w:rsidRDefault="00B3640A" w:rsidP="00403922">
      <w:pPr>
        <w:autoSpaceDE w:val="0"/>
        <w:autoSpaceDN w:val="0"/>
        <w:adjustRightInd w:val="0"/>
        <w:spacing w:line="223" w:lineRule="auto"/>
        <w:ind w:left="0" w:firstLine="540"/>
        <w:contextualSpacing/>
        <w:jc w:val="both"/>
        <w:rPr>
          <w:rFonts w:eastAsiaTheme="minorHAnsi"/>
          <w:lang w:eastAsia="ru-RU"/>
        </w:rPr>
      </w:pPr>
      <w:r w:rsidRPr="00403922">
        <w:rPr>
          <w:rFonts w:eastAsiaTheme="minorHAnsi"/>
          <w:lang w:eastAsia="ru-RU"/>
        </w:rPr>
        <w:t>6) срок и порядок обжалования решения.</w:t>
      </w:r>
    </w:p>
    <w:p w:rsidR="00B3640A" w:rsidRPr="00403922" w:rsidRDefault="00B3640A" w:rsidP="00403922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rFonts w:eastAsiaTheme="minorHAnsi"/>
          <w:lang w:eastAsia="ru-RU"/>
        </w:rPr>
        <w:lastRenderedPageBreak/>
        <w:t>13</w:t>
      </w:r>
      <w:r w:rsidRPr="00403922">
        <w:rPr>
          <w:lang w:eastAsia="ru-RU"/>
        </w:rPr>
        <w:t>. Решение Муниципального совета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:rsidR="00B3640A" w:rsidRPr="00403922" w:rsidRDefault="00B3640A" w:rsidP="00403922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14. Решение о применении к депутату, выборному должностному лицу местного самоуправления муниципального образования меры ответственности, размещается на официальном сайте муниципального</w:t>
      </w:r>
      <w:r w:rsidRPr="005672E8">
        <w:rPr>
          <w:sz w:val="28"/>
          <w:szCs w:val="28"/>
          <w:lang w:eastAsia="ru-RU"/>
        </w:rPr>
        <w:t xml:space="preserve"> </w:t>
      </w:r>
      <w:r w:rsidRPr="00403922">
        <w:rPr>
          <w:lang w:eastAsia="ru-RU"/>
        </w:rPr>
        <w:t xml:space="preserve">образования в разделе </w:t>
      </w:r>
      <w:r w:rsidR="00FA2892">
        <w:rPr>
          <w:lang w:eastAsia="ru-RU"/>
        </w:rPr>
        <w:t xml:space="preserve">«Деятельность муниципалитета», подраздел «Нормативно-правовые документы» (решения муниципального совета), </w:t>
      </w:r>
      <w:r w:rsidRPr="00403922">
        <w:rPr>
          <w:lang w:eastAsia="ru-RU"/>
        </w:rPr>
        <w:t>в течение 5 рабочих дней с даты принятия муниципальным советом указанного решения.</w:t>
      </w:r>
    </w:p>
    <w:p w:rsidR="00B3640A" w:rsidRPr="00403922" w:rsidRDefault="00B3640A" w:rsidP="00403922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15. Копия решения Муниципального совета о применении к депутату, выборному должностному лицу местного самоуправления муниципального образования меры ответственности в течение трех рабочих дней со дня его принятия направляется депутату, выборному должностному лицу местного самоуправления муниципального образования почтовым отправлением заказным письмом с уведомлением о вручении либо вручается ему лично под расписку.</w:t>
      </w:r>
    </w:p>
    <w:p w:rsidR="00B3640A" w:rsidRPr="00403922" w:rsidRDefault="00B3640A" w:rsidP="00403922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 xml:space="preserve">16. В случае,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 </w:t>
      </w:r>
    </w:p>
    <w:p w:rsidR="00B3640A" w:rsidRPr="00403922" w:rsidRDefault="00B3640A" w:rsidP="00403922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17. Депутат, выборное должностное лицо муниципального образования вправе обжаловать решение о применени</w:t>
      </w:r>
      <w:r w:rsidR="00FA2892">
        <w:rPr>
          <w:lang w:eastAsia="ru-RU"/>
        </w:rPr>
        <w:t>и</w:t>
      </w:r>
      <w:r w:rsidRPr="00403922">
        <w:rPr>
          <w:lang w:eastAsia="ru-RU"/>
        </w:rPr>
        <w:t xml:space="preserve"> в отношении него меры ответственности в судебном порядке.</w:t>
      </w:r>
    </w:p>
    <w:p w:rsidR="00B3640A" w:rsidRDefault="00B3640A" w:rsidP="00B3640A">
      <w:pPr>
        <w:ind w:left="0"/>
      </w:pPr>
    </w:p>
    <w:sectPr w:rsidR="00B3640A" w:rsidSect="001B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characterSpacingControl w:val="doNotCompress"/>
  <w:compat/>
  <w:rsids>
    <w:rsidRoot w:val="00B3640A"/>
    <w:rsid w:val="000019F2"/>
    <w:rsid w:val="000B2918"/>
    <w:rsid w:val="001B1D66"/>
    <w:rsid w:val="00250F35"/>
    <w:rsid w:val="00355058"/>
    <w:rsid w:val="00403922"/>
    <w:rsid w:val="00475531"/>
    <w:rsid w:val="004D2EB4"/>
    <w:rsid w:val="0057387A"/>
    <w:rsid w:val="00705F6A"/>
    <w:rsid w:val="00762960"/>
    <w:rsid w:val="007E0B35"/>
    <w:rsid w:val="008A56ED"/>
    <w:rsid w:val="008C077B"/>
    <w:rsid w:val="008C295D"/>
    <w:rsid w:val="008D13B0"/>
    <w:rsid w:val="009807A2"/>
    <w:rsid w:val="00AA19D4"/>
    <w:rsid w:val="00B340E5"/>
    <w:rsid w:val="00B3640A"/>
    <w:rsid w:val="00CF56B0"/>
    <w:rsid w:val="00FA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0A"/>
    <w:pPr>
      <w:tabs>
        <w:tab w:val="num" w:pos="360"/>
      </w:tabs>
      <w:suppressAutoHyphens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640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6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40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Гипертекстовая ссылка"/>
    <w:basedOn w:val="a0"/>
    <w:rsid w:val="0057387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2020-06-18T10:24:00Z</cp:lastPrinted>
  <dcterms:created xsi:type="dcterms:W3CDTF">2020-06-09T10:20:00Z</dcterms:created>
  <dcterms:modified xsi:type="dcterms:W3CDTF">2020-06-18T10:34:00Z</dcterms:modified>
</cp:coreProperties>
</file>